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FB1A26" w:rsidRDefault="00582A0E" w:rsidP="00582A0E">
      <w:pPr>
        <w:pStyle w:val="a3"/>
        <w:rPr>
          <w:sz w:val="26"/>
          <w:szCs w:val="26"/>
        </w:rPr>
      </w:pPr>
      <w:r w:rsidRPr="00FB1A26">
        <w:rPr>
          <w:sz w:val="26"/>
          <w:szCs w:val="26"/>
        </w:rPr>
        <w:t>306230, Курская обл., г. Обоянь, ул. Шмидта д.6, kso4616@rambler.ru</w:t>
      </w:r>
    </w:p>
    <w:p w:rsidR="00582A0E" w:rsidRPr="00FB1A26" w:rsidRDefault="00582A0E" w:rsidP="00582A0E">
      <w:pPr>
        <w:pStyle w:val="a3"/>
        <w:rPr>
          <w:b/>
          <w:sz w:val="26"/>
          <w:szCs w:val="26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8B1E89">
        <w:rPr>
          <w:b/>
          <w:spacing w:val="20"/>
          <w:szCs w:val="28"/>
        </w:rPr>
        <w:t>5</w:t>
      </w:r>
      <w:r w:rsidR="0010131B">
        <w:rPr>
          <w:b/>
          <w:spacing w:val="20"/>
          <w:szCs w:val="28"/>
        </w:rPr>
        <w:t>4</w:t>
      </w:r>
    </w:p>
    <w:p w:rsidR="009D7488" w:rsidRDefault="009D7488" w:rsidP="00974E19">
      <w:pPr>
        <w:pStyle w:val="a3"/>
        <w:rPr>
          <w:b/>
          <w:szCs w:val="28"/>
        </w:rPr>
      </w:pPr>
    </w:p>
    <w:p w:rsidR="007369CD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 xml:space="preserve">на проект решения Представительного Собрания Обоянского района </w:t>
      </w:r>
    </w:p>
    <w:p w:rsidR="0081549A" w:rsidRPr="0081549A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>Курской области «</w:t>
      </w:r>
      <w:r w:rsidR="0081549A" w:rsidRPr="0081549A">
        <w:rPr>
          <w:b/>
          <w:sz w:val="28"/>
          <w:szCs w:val="28"/>
        </w:rPr>
        <w:t xml:space="preserve">О внесении изменений </w:t>
      </w:r>
      <w:r w:rsidR="008B1E89">
        <w:rPr>
          <w:b/>
          <w:sz w:val="28"/>
          <w:szCs w:val="28"/>
        </w:rPr>
        <w:t>в Положение о порядке оплаты труда муниципальных служащих муниципальной службы Обоянского района Курской области, утвержденное решением Представительного Собрания Обоянского района Курской области от 29.04.2009 №4/23 «Об утверждении Положения о порядке оплаты труда муниципальных служащих Обоянского района Курской области в новой редакции</w:t>
      </w:r>
      <w:r w:rsidR="0081549A" w:rsidRPr="0081549A">
        <w:rPr>
          <w:b/>
          <w:sz w:val="28"/>
          <w:szCs w:val="28"/>
        </w:rPr>
        <w:t>»</w:t>
      </w: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4C3336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0</w:t>
      </w:r>
      <w:r w:rsidR="007369CD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11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.2015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3F24E0" w:rsidRDefault="003F24E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B86BA9" w:rsidRDefault="00B86BA9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B86BA9" w:rsidRDefault="00B86BA9" w:rsidP="00B86BA9">
      <w:pPr>
        <w:spacing w:line="228" w:lineRule="auto"/>
        <w:ind w:firstLine="708"/>
        <w:jc w:val="both"/>
        <w:rPr>
          <w:sz w:val="28"/>
          <w:szCs w:val="28"/>
        </w:rPr>
      </w:pPr>
      <w:proofErr w:type="gramStart"/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>Решения Представительного Собрания «Обоянского района» Курской области</w:t>
      </w:r>
      <w:r w:rsidRPr="00791624">
        <w:rPr>
          <w:sz w:val="28"/>
          <w:szCs w:val="28"/>
        </w:rPr>
        <w:t xml:space="preserve"> предлагается </w:t>
      </w:r>
      <w:r>
        <w:rPr>
          <w:sz w:val="28"/>
          <w:szCs w:val="28"/>
        </w:rPr>
        <w:t xml:space="preserve">внести изменения </w:t>
      </w:r>
      <w:r>
        <w:rPr>
          <w:sz w:val="28"/>
          <w:szCs w:val="28"/>
        </w:rPr>
        <w:t xml:space="preserve">в </w:t>
      </w:r>
      <w:r w:rsidRPr="00B86BA9">
        <w:rPr>
          <w:sz w:val="28"/>
          <w:szCs w:val="28"/>
        </w:rPr>
        <w:t>Положение о порядке оплаты труда муниципальных служащих муниципальной службы Обоянского района Курской области, утвержденное решением Представительного Собрания Обоянского района Курской области от 29.04.2009 №4/23 «Об утверждении Положения о порядке оплаты труда муниципальных служащих Обоянского района Курской области</w:t>
      </w:r>
      <w:r>
        <w:rPr>
          <w:sz w:val="28"/>
          <w:szCs w:val="28"/>
        </w:rPr>
        <w:t>»</w:t>
      </w:r>
      <w:r w:rsidR="00CF447F">
        <w:rPr>
          <w:sz w:val="28"/>
          <w:szCs w:val="28"/>
        </w:rPr>
        <w:t xml:space="preserve"> с последующими изменениями и дополнениями.</w:t>
      </w:r>
      <w:proofErr w:type="gramEnd"/>
    </w:p>
    <w:p w:rsidR="00B86BA9" w:rsidRDefault="00B86BA9" w:rsidP="00B86BA9">
      <w:pPr>
        <w:spacing w:line="228" w:lineRule="auto"/>
        <w:ind w:firstLine="708"/>
        <w:jc w:val="both"/>
        <w:rPr>
          <w:sz w:val="28"/>
          <w:szCs w:val="28"/>
        </w:rPr>
      </w:pPr>
    </w:p>
    <w:p w:rsidR="00B47C58" w:rsidRDefault="00B47C58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36F5"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</w:t>
      </w:r>
      <w:r w:rsidR="00B72E66" w:rsidRPr="00BB36F5">
        <w:rPr>
          <w:sz w:val="28"/>
          <w:szCs w:val="28"/>
        </w:rPr>
        <w:t>янского района Курской области</w:t>
      </w:r>
      <w:r w:rsidR="00942DCE">
        <w:rPr>
          <w:sz w:val="28"/>
          <w:szCs w:val="28"/>
        </w:rPr>
        <w:t>.</w:t>
      </w:r>
    </w:p>
    <w:p w:rsidR="00B42903" w:rsidRDefault="00B42903" w:rsidP="008770C3">
      <w:pPr>
        <w:ind w:firstLine="708"/>
        <w:jc w:val="both"/>
        <w:rPr>
          <w:sz w:val="28"/>
          <w:szCs w:val="28"/>
        </w:rPr>
      </w:pPr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E446C2" w:rsidRDefault="00E446C2" w:rsidP="008770C3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CC122A" w:rsidRDefault="002E64F1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Ведущий инспектор</w:t>
      </w:r>
      <w:r w:rsidR="009B2E10">
        <w:rPr>
          <w:sz w:val="28"/>
          <w:szCs w:val="28"/>
        </w:rPr>
        <w:t xml:space="preserve"> Контрольно</w:t>
      </w:r>
      <w:r w:rsidR="00CC122A">
        <w:rPr>
          <w:sz w:val="28"/>
          <w:szCs w:val="28"/>
        </w:rPr>
        <w:t>-счетного</w:t>
      </w:r>
      <w:r w:rsidR="009B2E10">
        <w:rPr>
          <w:sz w:val="28"/>
          <w:szCs w:val="28"/>
        </w:rPr>
        <w:t xml:space="preserve"> органа </w:t>
      </w:r>
    </w:p>
    <w:p w:rsidR="008620D4" w:rsidRPr="008620D4" w:rsidRDefault="00CC122A" w:rsidP="00D6605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</w:t>
      </w:r>
      <w:r w:rsidR="002E64F1">
        <w:rPr>
          <w:sz w:val="28"/>
          <w:szCs w:val="28"/>
        </w:rPr>
        <w:t>Л</w:t>
      </w:r>
      <w:r w:rsidR="009B2E10">
        <w:rPr>
          <w:sz w:val="28"/>
          <w:szCs w:val="28"/>
        </w:rPr>
        <w:t xml:space="preserve">. </w:t>
      </w:r>
      <w:r w:rsidR="002E64F1">
        <w:rPr>
          <w:sz w:val="28"/>
          <w:szCs w:val="28"/>
        </w:rPr>
        <w:t>В</w:t>
      </w:r>
      <w:r w:rsidR="009B2E10">
        <w:rPr>
          <w:sz w:val="28"/>
          <w:szCs w:val="28"/>
        </w:rPr>
        <w:t xml:space="preserve">. </w:t>
      </w:r>
      <w:r w:rsidR="002E64F1">
        <w:rPr>
          <w:sz w:val="28"/>
          <w:szCs w:val="28"/>
        </w:rPr>
        <w:t>Климова</w:t>
      </w:r>
    </w:p>
    <w:sectPr w:rsidR="008620D4" w:rsidRPr="008620D4" w:rsidSect="007369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0404D"/>
    <w:rsid w:val="00015601"/>
    <w:rsid w:val="00016795"/>
    <w:rsid w:val="00027907"/>
    <w:rsid w:val="00036787"/>
    <w:rsid w:val="00097891"/>
    <w:rsid w:val="000B7C5E"/>
    <w:rsid w:val="000E3C92"/>
    <w:rsid w:val="0010131B"/>
    <w:rsid w:val="00113C81"/>
    <w:rsid w:val="00115D61"/>
    <w:rsid w:val="001809F2"/>
    <w:rsid w:val="001A362F"/>
    <w:rsid w:val="001D79A0"/>
    <w:rsid w:val="002327FA"/>
    <w:rsid w:val="00236CDC"/>
    <w:rsid w:val="00254AAA"/>
    <w:rsid w:val="00257FB7"/>
    <w:rsid w:val="002678D6"/>
    <w:rsid w:val="0029141F"/>
    <w:rsid w:val="002B76C6"/>
    <w:rsid w:val="002E01C6"/>
    <w:rsid w:val="002E64F1"/>
    <w:rsid w:val="002E6DCD"/>
    <w:rsid w:val="00330F5C"/>
    <w:rsid w:val="00353A62"/>
    <w:rsid w:val="00380A17"/>
    <w:rsid w:val="00390B97"/>
    <w:rsid w:val="003C6D83"/>
    <w:rsid w:val="003E4F65"/>
    <w:rsid w:val="003F24E0"/>
    <w:rsid w:val="00407BC6"/>
    <w:rsid w:val="00414B5B"/>
    <w:rsid w:val="00415C1F"/>
    <w:rsid w:val="004336E9"/>
    <w:rsid w:val="00475ACD"/>
    <w:rsid w:val="00485466"/>
    <w:rsid w:val="0049747D"/>
    <w:rsid w:val="004A1C48"/>
    <w:rsid w:val="004C215A"/>
    <w:rsid w:val="004C3336"/>
    <w:rsid w:val="004E0925"/>
    <w:rsid w:val="004E668A"/>
    <w:rsid w:val="00511B6C"/>
    <w:rsid w:val="00523497"/>
    <w:rsid w:val="00531F86"/>
    <w:rsid w:val="00533D02"/>
    <w:rsid w:val="005463A2"/>
    <w:rsid w:val="0055595B"/>
    <w:rsid w:val="00582A0E"/>
    <w:rsid w:val="005C3EFB"/>
    <w:rsid w:val="00626B64"/>
    <w:rsid w:val="006C7AF1"/>
    <w:rsid w:val="006E5F6D"/>
    <w:rsid w:val="00727385"/>
    <w:rsid w:val="00727452"/>
    <w:rsid w:val="0073277E"/>
    <w:rsid w:val="007369CD"/>
    <w:rsid w:val="00742695"/>
    <w:rsid w:val="00747FF1"/>
    <w:rsid w:val="007553B3"/>
    <w:rsid w:val="00786920"/>
    <w:rsid w:val="00791624"/>
    <w:rsid w:val="007B148B"/>
    <w:rsid w:val="007C2392"/>
    <w:rsid w:val="0081549A"/>
    <w:rsid w:val="00821AF7"/>
    <w:rsid w:val="00824C67"/>
    <w:rsid w:val="00853BC3"/>
    <w:rsid w:val="008620D4"/>
    <w:rsid w:val="008770C3"/>
    <w:rsid w:val="008817D6"/>
    <w:rsid w:val="008B1E89"/>
    <w:rsid w:val="008C6B0E"/>
    <w:rsid w:val="008E1304"/>
    <w:rsid w:val="008F2E28"/>
    <w:rsid w:val="009025B1"/>
    <w:rsid w:val="0090419C"/>
    <w:rsid w:val="00905B8F"/>
    <w:rsid w:val="00942DCE"/>
    <w:rsid w:val="00943E75"/>
    <w:rsid w:val="00960322"/>
    <w:rsid w:val="00971DC6"/>
    <w:rsid w:val="00974E19"/>
    <w:rsid w:val="00992C26"/>
    <w:rsid w:val="009A464C"/>
    <w:rsid w:val="009B2E10"/>
    <w:rsid w:val="009D7488"/>
    <w:rsid w:val="00AB0BF6"/>
    <w:rsid w:val="00B043F1"/>
    <w:rsid w:val="00B42687"/>
    <w:rsid w:val="00B42903"/>
    <w:rsid w:val="00B47C58"/>
    <w:rsid w:val="00B704B7"/>
    <w:rsid w:val="00B72E66"/>
    <w:rsid w:val="00B86BA9"/>
    <w:rsid w:val="00B96542"/>
    <w:rsid w:val="00BB36F5"/>
    <w:rsid w:val="00BC4AE3"/>
    <w:rsid w:val="00BF5663"/>
    <w:rsid w:val="00BF5E44"/>
    <w:rsid w:val="00C5483D"/>
    <w:rsid w:val="00C65920"/>
    <w:rsid w:val="00C668AA"/>
    <w:rsid w:val="00C75D64"/>
    <w:rsid w:val="00C90960"/>
    <w:rsid w:val="00CA4B68"/>
    <w:rsid w:val="00CB540E"/>
    <w:rsid w:val="00CB6D41"/>
    <w:rsid w:val="00CC122A"/>
    <w:rsid w:val="00CC5EF9"/>
    <w:rsid w:val="00CF3888"/>
    <w:rsid w:val="00CF447F"/>
    <w:rsid w:val="00D1704D"/>
    <w:rsid w:val="00D202B4"/>
    <w:rsid w:val="00D23D40"/>
    <w:rsid w:val="00D64942"/>
    <w:rsid w:val="00D6605D"/>
    <w:rsid w:val="00D71017"/>
    <w:rsid w:val="00D91B85"/>
    <w:rsid w:val="00DB135D"/>
    <w:rsid w:val="00DC7B72"/>
    <w:rsid w:val="00DD6A7C"/>
    <w:rsid w:val="00E446C2"/>
    <w:rsid w:val="00E542EC"/>
    <w:rsid w:val="00F451D3"/>
    <w:rsid w:val="00F4630F"/>
    <w:rsid w:val="00F47465"/>
    <w:rsid w:val="00F80057"/>
    <w:rsid w:val="00F9417A"/>
    <w:rsid w:val="00FB1A26"/>
    <w:rsid w:val="00FD4F37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B111C-F878-4F63-AA80-7AA5812F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37</cp:revision>
  <cp:lastPrinted>2015-09-28T06:53:00Z</cp:lastPrinted>
  <dcterms:created xsi:type="dcterms:W3CDTF">2015-06-19T11:12:00Z</dcterms:created>
  <dcterms:modified xsi:type="dcterms:W3CDTF">2015-11-20T12:00:00Z</dcterms:modified>
</cp:coreProperties>
</file>