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C9" w:rsidRDefault="005B79C9" w:rsidP="005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C9" w:rsidRDefault="005B79C9" w:rsidP="005B79C9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1F3660" w:rsidRPr="005B79C9" w:rsidRDefault="001F3660" w:rsidP="005B79C9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31DC5" w:rsidRPr="001F3660" w:rsidRDefault="001F3660" w:rsidP="005B79C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1F3660">
        <w:rPr>
          <w:rFonts w:ascii="Segoe UI" w:hAnsi="Segoe UI" w:cs="Segoe UI"/>
          <w:sz w:val="28"/>
          <w:szCs w:val="28"/>
        </w:rPr>
        <w:t>На</w:t>
      </w:r>
      <w:r w:rsidR="00531DC5" w:rsidRPr="001F3660">
        <w:rPr>
          <w:rFonts w:ascii="Segoe UI" w:hAnsi="Segoe UI" w:cs="Segoe UI"/>
          <w:sz w:val="28"/>
          <w:szCs w:val="28"/>
        </w:rPr>
        <w:t xml:space="preserve"> заседани</w:t>
      </w:r>
      <w:r w:rsidRPr="001F3660">
        <w:rPr>
          <w:rFonts w:ascii="Segoe UI" w:hAnsi="Segoe UI" w:cs="Segoe UI"/>
          <w:sz w:val="28"/>
          <w:szCs w:val="28"/>
        </w:rPr>
        <w:t>и</w:t>
      </w:r>
      <w:r w:rsidR="00531DC5" w:rsidRPr="001F3660">
        <w:rPr>
          <w:rFonts w:ascii="Segoe UI" w:hAnsi="Segoe UI" w:cs="Segoe UI"/>
          <w:sz w:val="28"/>
          <w:szCs w:val="28"/>
        </w:rPr>
        <w:t xml:space="preserve"> Общественного совета</w:t>
      </w:r>
      <w:r w:rsidRPr="001F3660">
        <w:rPr>
          <w:rFonts w:ascii="Segoe UI" w:hAnsi="Segoe UI" w:cs="Segoe UI"/>
          <w:sz w:val="28"/>
          <w:szCs w:val="28"/>
        </w:rPr>
        <w:t xml:space="preserve"> особое внимание уделили надзору в области геодезии и картографии</w:t>
      </w:r>
    </w:p>
    <w:p w:rsidR="00531DC5" w:rsidRPr="005B79C9" w:rsidRDefault="00531DC5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1BFC" w:rsidRPr="005B79C9" w:rsidRDefault="00F30D35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hAnsi="Segoe UI" w:cs="Segoe UI"/>
          <w:sz w:val="24"/>
          <w:szCs w:val="24"/>
        </w:rPr>
        <w:t xml:space="preserve">24.11.2016 в Управлении </w:t>
      </w:r>
      <w:proofErr w:type="spellStart"/>
      <w:r w:rsidRPr="005B79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79C9">
        <w:rPr>
          <w:rFonts w:ascii="Segoe UI" w:hAnsi="Segoe UI" w:cs="Segoe UI"/>
          <w:sz w:val="24"/>
          <w:szCs w:val="24"/>
        </w:rPr>
        <w:t xml:space="preserve"> по Курской области состоялось заседание </w:t>
      </w:r>
      <w:r w:rsidR="00531DC5" w:rsidRPr="005B79C9">
        <w:rPr>
          <w:rFonts w:ascii="Segoe UI" w:hAnsi="Segoe UI" w:cs="Segoe UI"/>
          <w:sz w:val="24"/>
          <w:szCs w:val="24"/>
        </w:rPr>
        <w:t>О</w:t>
      </w:r>
      <w:r w:rsidRPr="005B79C9">
        <w:rPr>
          <w:rFonts w:ascii="Segoe UI" w:hAnsi="Segoe UI" w:cs="Segoe UI"/>
          <w:sz w:val="24"/>
          <w:szCs w:val="24"/>
        </w:rPr>
        <w:t>бщественного совета.</w:t>
      </w:r>
    </w:p>
    <w:p w:rsidR="00E37EF0" w:rsidRPr="005B79C9" w:rsidRDefault="00E37EF0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B79C9">
        <w:rPr>
          <w:rFonts w:ascii="Segoe UI" w:hAnsi="Segoe UI" w:cs="Segoe UI"/>
          <w:sz w:val="24"/>
          <w:szCs w:val="24"/>
        </w:rPr>
        <w:t>В заседании приняли участие директор АО «</w:t>
      </w:r>
      <w:proofErr w:type="spellStart"/>
      <w:r w:rsidRPr="005B79C9">
        <w:rPr>
          <w:rFonts w:ascii="Segoe UI" w:hAnsi="Segoe UI" w:cs="Segoe UI"/>
          <w:sz w:val="24"/>
          <w:szCs w:val="24"/>
        </w:rPr>
        <w:t>Ростехинвентаризация</w:t>
      </w:r>
      <w:proofErr w:type="spellEnd"/>
      <w:r w:rsidRPr="005B79C9">
        <w:rPr>
          <w:rFonts w:ascii="Segoe UI" w:hAnsi="Segoe UI" w:cs="Segoe UI"/>
          <w:sz w:val="24"/>
          <w:szCs w:val="24"/>
        </w:rPr>
        <w:t xml:space="preserve"> – Федеральное БТИ</w:t>
      </w:r>
      <w:r w:rsidR="005A2A81" w:rsidRPr="005B79C9">
        <w:rPr>
          <w:rFonts w:ascii="Segoe UI" w:hAnsi="Segoe UI" w:cs="Segoe UI"/>
          <w:sz w:val="24"/>
          <w:szCs w:val="24"/>
        </w:rPr>
        <w:t xml:space="preserve"> Черноземный филиал, директор ООО «Издательский дом «Славянка», председатель Курской областной организации общероссийской общественной организации «Всероссийское общество инвалидов», руководитель Управления </w:t>
      </w:r>
      <w:proofErr w:type="spellStart"/>
      <w:r w:rsidR="005A2A81" w:rsidRPr="005B79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A2A81" w:rsidRPr="005B79C9"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5B79C9" w:rsidRPr="005B79C9">
        <w:rPr>
          <w:rFonts w:ascii="Segoe UI" w:hAnsi="Segoe UI" w:cs="Segoe UI"/>
          <w:sz w:val="24"/>
          <w:szCs w:val="24"/>
        </w:rPr>
        <w:t>,</w:t>
      </w:r>
      <w:r w:rsidR="005A2A81" w:rsidRPr="005B79C9">
        <w:rPr>
          <w:rFonts w:ascii="Segoe UI" w:hAnsi="Segoe UI" w:cs="Segoe UI"/>
          <w:sz w:val="24"/>
          <w:szCs w:val="24"/>
        </w:rPr>
        <w:t xml:space="preserve"> </w:t>
      </w:r>
      <w:r w:rsidR="005B79C9" w:rsidRPr="005B79C9">
        <w:rPr>
          <w:rFonts w:ascii="Segoe UI" w:hAnsi="Segoe UI" w:cs="Segoe UI"/>
          <w:sz w:val="24"/>
          <w:szCs w:val="24"/>
        </w:rPr>
        <w:t>представитель</w:t>
      </w:r>
      <w:r w:rsidR="005A2A81" w:rsidRPr="005B79C9">
        <w:rPr>
          <w:rFonts w:ascii="Segoe UI" w:hAnsi="Segoe UI" w:cs="Segoe UI"/>
          <w:sz w:val="24"/>
          <w:szCs w:val="24"/>
        </w:rPr>
        <w:t xml:space="preserve"> филиала ФГБУ «ФКП </w:t>
      </w:r>
      <w:proofErr w:type="spellStart"/>
      <w:r w:rsidR="005A2A81" w:rsidRPr="005B79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A2A81" w:rsidRPr="005B79C9">
        <w:rPr>
          <w:rFonts w:ascii="Segoe UI" w:hAnsi="Segoe UI" w:cs="Segoe UI"/>
          <w:sz w:val="24"/>
          <w:szCs w:val="24"/>
        </w:rPr>
        <w:t>» по Курской области, специалисты Управления.</w:t>
      </w:r>
      <w:proofErr w:type="gramEnd"/>
    </w:p>
    <w:p w:rsidR="00302056" w:rsidRPr="005B79C9" w:rsidRDefault="00302056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hAnsi="Segoe UI" w:cs="Segoe UI"/>
          <w:sz w:val="24"/>
          <w:szCs w:val="24"/>
        </w:rPr>
        <w:t xml:space="preserve">На мероприятии рассмотрели следующие вопросы: </w:t>
      </w:r>
    </w:p>
    <w:p w:rsidR="00302056" w:rsidRPr="005B79C9" w:rsidRDefault="00302056" w:rsidP="005B79C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B79C9">
        <w:rPr>
          <w:rFonts w:ascii="Segoe UI" w:hAnsi="Segoe UI" w:cs="Segoe UI"/>
          <w:bCs/>
          <w:sz w:val="24"/>
          <w:szCs w:val="24"/>
        </w:rPr>
        <w:t>о проведении федерального государственного надзора в области геодезии и картографии и об эффективности такого контроля (надзора) на территории Курской области;</w:t>
      </w:r>
    </w:p>
    <w:p w:rsidR="00302056" w:rsidRPr="005B79C9" w:rsidRDefault="00302056" w:rsidP="005B79C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B79C9">
        <w:rPr>
          <w:rFonts w:ascii="Segoe UI" w:hAnsi="Segoe UI" w:cs="Segoe UI"/>
          <w:bCs/>
          <w:sz w:val="24"/>
          <w:szCs w:val="24"/>
        </w:rPr>
        <w:t>о внесении в государственный кадастр недвижимости сведений о границах муниципальных образований, населенных пунктов Курской области;</w:t>
      </w:r>
    </w:p>
    <w:p w:rsidR="00302056" w:rsidRPr="005B79C9" w:rsidRDefault="00302056" w:rsidP="005B79C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B79C9">
        <w:rPr>
          <w:rFonts w:ascii="Segoe UI" w:hAnsi="Segoe UI" w:cs="Segoe UI"/>
          <w:bCs/>
          <w:sz w:val="24"/>
          <w:szCs w:val="24"/>
        </w:rPr>
        <w:t>отчет о деятельности комиссии по соблюдению требований к служебному поведению государственных гражданских служащих и урегулированию к</w:t>
      </w:r>
      <w:r w:rsidR="00F32AA7" w:rsidRPr="005B79C9">
        <w:rPr>
          <w:rFonts w:ascii="Segoe UI" w:hAnsi="Segoe UI" w:cs="Segoe UI"/>
          <w:bCs/>
          <w:sz w:val="24"/>
          <w:szCs w:val="24"/>
        </w:rPr>
        <w:t>онфликта интересов в Управлении;</w:t>
      </w:r>
    </w:p>
    <w:p w:rsidR="00302056" w:rsidRPr="005B79C9" w:rsidRDefault="00F32AA7" w:rsidP="005B79C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B79C9">
        <w:rPr>
          <w:rFonts w:ascii="Segoe UI" w:hAnsi="Segoe UI" w:cs="Segoe UI"/>
          <w:bCs/>
          <w:sz w:val="24"/>
          <w:szCs w:val="24"/>
        </w:rPr>
        <w:t>об</w:t>
      </w:r>
      <w:r w:rsidR="00302056" w:rsidRPr="005B79C9">
        <w:rPr>
          <w:rFonts w:ascii="Segoe UI" w:hAnsi="Segoe UI" w:cs="Segoe UI"/>
          <w:bCs/>
          <w:sz w:val="24"/>
          <w:szCs w:val="24"/>
        </w:rPr>
        <w:t xml:space="preserve"> обеспечени</w:t>
      </w:r>
      <w:r w:rsidRPr="005B79C9">
        <w:rPr>
          <w:rFonts w:ascii="Segoe UI" w:hAnsi="Segoe UI" w:cs="Segoe UI"/>
          <w:bCs/>
          <w:sz w:val="24"/>
          <w:szCs w:val="24"/>
        </w:rPr>
        <w:t>и</w:t>
      </w:r>
      <w:r w:rsidR="00302056" w:rsidRPr="005B79C9">
        <w:rPr>
          <w:rFonts w:ascii="Segoe UI" w:hAnsi="Segoe UI" w:cs="Segoe UI"/>
          <w:bCs/>
          <w:sz w:val="24"/>
          <w:szCs w:val="24"/>
        </w:rPr>
        <w:t xml:space="preserve"> открытости деятельности Управления</w:t>
      </w:r>
      <w:r w:rsidRPr="005B79C9">
        <w:rPr>
          <w:rFonts w:ascii="Segoe UI" w:hAnsi="Segoe UI" w:cs="Segoe UI"/>
          <w:bCs/>
          <w:sz w:val="24"/>
          <w:szCs w:val="24"/>
        </w:rPr>
        <w:t xml:space="preserve"> и </w:t>
      </w:r>
      <w:r w:rsidR="00302056" w:rsidRPr="005B79C9">
        <w:rPr>
          <w:rFonts w:ascii="Segoe UI" w:hAnsi="Segoe UI" w:cs="Segoe UI"/>
          <w:bCs/>
          <w:sz w:val="24"/>
          <w:szCs w:val="24"/>
        </w:rPr>
        <w:t xml:space="preserve">основных задачах, поставленных </w:t>
      </w:r>
      <w:proofErr w:type="spellStart"/>
      <w:r w:rsidR="00302056" w:rsidRPr="005B79C9"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 w:rsidR="00302056" w:rsidRPr="005B79C9">
        <w:rPr>
          <w:rFonts w:ascii="Segoe UI" w:hAnsi="Segoe UI" w:cs="Segoe UI"/>
          <w:bCs/>
          <w:sz w:val="24"/>
          <w:szCs w:val="24"/>
        </w:rPr>
        <w:t xml:space="preserve"> на 2017 год.</w:t>
      </w:r>
    </w:p>
    <w:p w:rsidR="00021BA4" w:rsidRPr="005B79C9" w:rsidRDefault="00E46AC8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hAnsi="Segoe UI" w:cs="Segoe UI"/>
          <w:sz w:val="24"/>
          <w:szCs w:val="24"/>
        </w:rPr>
        <w:t>Члены Общественного совета отметили, что при значительном количестве печатной картографической продукции в торговых точках и размещени</w:t>
      </w:r>
      <w:r w:rsidR="005B79C9" w:rsidRPr="005B79C9">
        <w:rPr>
          <w:rFonts w:ascii="Segoe UI" w:hAnsi="Segoe UI" w:cs="Segoe UI"/>
          <w:sz w:val="24"/>
          <w:szCs w:val="24"/>
        </w:rPr>
        <w:t>и</w:t>
      </w:r>
      <w:r w:rsidRPr="005B79C9">
        <w:rPr>
          <w:rFonts w:ascii="Segoe UI" w:hAnsi="Segoe UI" w:cs="Segoe UI"/>
          <w:sz w:val="24"/>
          <w:szCs w:val="24"/>
        </w:rPr>
        <w:t xml:space="preserve"> ее в сети Интернет осуществление надзор</w:t>
      </w:r>
      <w:r w:rsidR="00CF66BE" w:rsidRPr="005B79C9">
        <w:rPr>
          <w:rFonts w:ascii="Segoe UI" w:hAnsi="Segoe UI" w:cs="Segoe UI"/>
          <w:sz w:val="24"/>
          <w:szCs w:val="24"/>
        </w:rPr>
        <w:t xml:space="preserve">а в данной сфере является важным направлением. </w:t>
      </w:r>
    </w:p>
    <w:p w:rsidR="00CF66BE" w:rsidRPr="005B79C9" w:rsidRDefault="00CF66BE" w:rsidP="005B79C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B79C9">
        <w:rPr>
          <w:rFonts w:ascii="Segoe UI" w:eastAsia="Calibri" w:hAnsi="Segoe UI" w:cs="Segoe UI"/>
          <w:sz w:val="24"/>
          <w:szCs w:val="24"/>
        </w:rPr>
        <w:t xml:space="preserve">Управлением </w:t>
      </w:r>
      <w:proofErr w:type="spellStart"/>
      <w:r w:rsidRPr="005B79C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5B79C9">
        <w:rPr>
          <w:rFonts w:ascii="Segoe UI" w:eastAsia="Calibri" w:hAnsi="Segoe UI" w:cs="Segoe UI"/>
          <w:sz w:val="24"/>
          <w:szCs w:val="24"/>
        </w:rPr>
        <w:t xml:space="preserve"> по Курской области </w:t>
      </w:r>
      <w:r w:rsidR="005B79C9" w:rsidRPr="005B79C9">
        <w:rPr>
          <w:rFonts w:ascii="Segoe UI" w:eastAsia="Calibri" w:hAnsi="Segoe UI" w:cs="Segoe UI"/>
          <w:sz w:val="24"/>
          <w:szCs w:val="24"/>
        </w:rPr>
        <w:t>ведет</w:t>
      </w:r>
      <w:r w:rsidRPr="005B79C9">
        <w:rPr>
          <w:rFonts w:ascii="Segoe UI" w:eastAsia="Calibri" w:hAnsi="Segoe UI" w:cs="Segoe UI"/>
          <w:sz w:val="24"/>
          <w:szCs w:val="24"/>
        </w:rPr>
        <w:t xml:space="preserve"> мониторинг официальных сайтов субъекта на предмет изменения названий географических объектов и принятия новых законов и законодательных актов в</w:t>
      </w:r>
      <w:r w:rsidR="005B79C9" w:rsidRPr="005B79C9">
        <w:rPr>
          <w:rFonts w:ascii="Segoe UI" w:eastAsia="Calibri" w:hAnsi="Segoe UI" w:cs="Segoe UI"/>
          <w:sz w:val="24"/>
          <w:szCs w:val="24"/>
        </w:rPr>
        <w:t xml:space="preserve"> этой</w:t>
      </w:r>
      <w:r w:rsidRPr="005B79C9">
        <w:rPr>
          <w:rFonts w:ascii="Segoe UI" w:eastAsia="Calibri" w:hAnsi="Segoe UI" w:cs="Segoe UI"/>
          <w:sz w:val="24"/>
          <w:szCs w:val="24"/>
        </w:rPr>
        <w:t xml:space="preserve"> сфере, изменения их положения, снятия с учета. </w:t>
      </w:r>
      <w:r w:rsidR="005B79C9" w:rsidRPr="005B79C9">
        <w:rPr>
          <w:rFonts w:ascii="Segoe UI" w:eastAsia="Calibri" w:hAnsi="Segoe UI" w:cs="Segoe UI"/>
          <w:sz w:val="24"/>
          <w:szCs w:val="24"/>
        </w:rPr>
        <w:t xml:space="preserve">Специалисты </w:t>
      </w:r>
      <w:r w:rsidRPr="005B79C9">
        <w:rPr>
          <w:rFonts w:ascii="Segoe UI" w:eastAsia="Calibri" w:hAnsi="Segoe UI" w:cs="Segoe UI"/>
          <w:sz w:val="24"/>
          <w:szCs w:val="24"/>
        </w:rPr>
        <w:t>Управлени</w:t>
      </w:r>
      <w:r w:rsidR="005B79C9" w:rsidRPr="005B79C9">
        <w:rPr>
          <w:rFonts w:ascii="Segoe UI" w:eastAsia="Calibri" w:hAnsi="Segoe UI" w:cs="Segoe UI"/>
          <w:sz w:val="24"/>
          <w:szCs w:val="24"/>
        </w:rPr>
        <w:t>я</w:t>
      </w:r>
      <w:r w:rsidRPr="005B79C9">
        <w:rPr>
          <w:rFonts w:ascii="Segoe UI" w:eastAsia="Calibri" w:hAnsi="Segoe UI" w:cs="Segoe UI"/>
          <w:sz w:val="24"/>
          <w:szCs w:val="24"/>
        </w:rPr>
        <w:t xml:space="preserve"> осуществля</w:t>
      </w:r>
      <w:r w:rsidR="005B79C9" w:rsidRPr="005B79C9">
        <w:rPr>
          <w:rFonts w:ascii="Segoe UI" w:eastAsia="Calibri" w:hAnsi="Segoe UI" w:cs="Segoe UI"/>
          <w:sz w:val="24"/>
          <w:szCs w:val="24"/>
        </w:rPr>
        <w:t>ю</w:t>
      </w:r>
      <w:r w:rsidRPr="005B79C9">
        <w:rPr>
          <w:rFonts w:ascii="Segoe UI" w:eastAsia="Calibri" w:hAnsi="Segoe UI" w:cs="Segoe UI"/>
          <w:sz w:val="24"/>
          <w:szCs w:val="24"/>
        </w:rPr>
        <w:t>т текущий надзор за правильным отображением на картах, планах и в атласах государственной границы Российской Федерац</w:t>
      </w:r>
      <w:proofErr w:type="gramStart"/>
      <w:r w:rsidRPr="005B79C9">
        <w:rPr>
          <w:rFonts w:ascii="Segoe UI" w:eastAsia="Calibri" w:hAnsi="Segoe UI" w:cs="Segoe UI"/>
          <w:sz w:val="24"/>
          <w:szCs w:val="24"/>
        </w:rPr>
        <w:t>ии и ее</w:t>
      </w:r>
      <w:proofErr w:type="gramEnd"/>
      <w:r w:rsidRPr="005B79C9">
        <w:rPr>
          <w:rFonts w:ascii="Segoe UI" w:eastAsia="Calibri" w:hAnsi="Segoe UI" w:cs="Segoe UI"/>
          <w:sz w:val="24"/>
          <w:szCs w:val="24"/>
        </w:rPr>
        <w:t xml:space="preserve"> территории, границ субъекта и муниципальных образований, другой информации о географических объектах, провод</w:t>
      </w:r>
      <w:r w:rsidR="005B79C9" w:rsidRPr="005B79C9">
        <w:rPr>
          <w:rFonts w:ascii="Segoe UI" w:eastAsia="Calibri" w:hAnsi="Segoe UI" w:cs="Segoe UI"/>
          <w:sz w:val="24"/>
          <w:szCs w:val="24"/>
        </w:rPr>
        <w:t>ят</w:t>
      </w:r>
      <w:r w:rsidRPr="005B79C9">
        <w:rPr>
          <w:rFonts w:ascii="Segoe UI" w:eastAsia="Calibri" w:hAnsi="Segoe UI" w:cs="Segoe UI"/>
          <w:sz w:val="24"/>
          <w:szCs w:val="24"/>
        </w:rPr>
        <w:t xml:space="preserve"> контроль за правильным употреблением наименований географических объектов на подведомственной территории.</w:t>
      </w:r>
    </w:p>
    <w:p w:rsidR="00CF66BE" w:rsidRPr="005B79C9" w:rsidRDefault="005B79C9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eastAsia="Calibri" w:hAnsi="Segoe UI" w:cs="Segoe UI"/>
          <w:sz w:val="24"/>
          <w:szCs w:val="24"/>
        </w:rPr>
        <w:t>Кроме того, осуществляется</w:t>
      </w:r>
      <w:r w:rsidR="00CF66BE" w:rsidRPr="005B79C9">
        <w:rPr>
          <w:rFonts w:ascii="Segoe UI" w:eastAsia="Calibri" w:hAnsi="Segoe UI" w:cs="Segoe UI"/>
          <w:sz w:val="24"/>
          <w:szCs w:val="24"/>
        </w:rPr>
        <w:t xml:space="preserve"> надзор за размещением в продаже картографических материалов с целью выявления контрафактной продукции. </w:t>
      </w:r>
      <w:r w:rsidRPr="005B79C9">
        <w:rPr>
          <w:rFonts w:ascii="Segoe UI" w:eastAsia="Calibri" w:hAnsi="Segoe UI" w:cs="Segoe UI"/>
          <w:sz w:val="24"/>
          <w:szCs w:val="24"/>
        </w:rPr>
        <w:t>С начала текущего года</w:t>
      </w:r>
      <w:r w:rsidR="00CF66BE" w:rsidRPr="005B79C9">
        <w:rPr>
          <w:rFonts w:ascii="Segoe UI" w:eastAsia="Calibri" w:hAnsi="Segoe UI" w:cs="Segoe UI"/>
          <w:sz w:val="24"/>
          <w:szCs w:val="24"/>
        </w:rPr>
        <w:t xml:space="preserve"> обследовано 11 торговых точек.  </w:t>
      </w:r>
      <w:r w:rsidR="00CF66BE" w:rsidRPr="005B79C9">
        <w:rPr>
          <w:rFonts w:ascii="Segoe UI" w:hAnsi="Segoe UI" w:cs="Segoe UI"/>
          <w:sz w:val="24"/>
          <w:szCs w:val="24"/>
        </w:rPr>
        <w:t xml:space="preserve">Представленная в продаже картографическая продукция выполнена с соблюдением установленных </w:t>
      </w:r>
      <w:r w:rsidR="00CF66BE" w:rsidRPr="005B79C9">
        <w:rPr>
          <w:rFonts w:ascii="Segoe UI" w:hAnsi="Segoe UI" w:cs="Segoe UI"/>
          <w:sz w:val="24"/>
          <w:szCs w:val="24"/>
        </w:rPr>
        <w:lastRenderedPageBreak/>
        <w:t xml:space="preserve">требований. Предприятия, выпускающие </w:t>
      </w:r>
      <w:r w:rsidRPr="005B79C9">
        <w:rPr>
          <w:rFonts w:ascii="Segoe UI" w:hAnsi="Segoe UI" w:cs="Segoe UI"/>
          <w:sz w:val="24"/>
          <w:szCs w:val="24"/>
        </w:rPr>
        <w:t>ее</w:t>
      </w:r>
      <w:r w:rsidR="00CF66BE" w:rsidRPr="005B79C9">
        <w:rPr>
          <w:rFonts w:ascii="Segoe UI" w:hAnsi="Segoe UI" w:cs="Segoe UI"/>
          <w:sz w:val="24"/>
          <w:szCs w:val="24"/>
        </w:rPr>
        <w:t>, имеют лицензии и разрешения на публикацию.</w:t>
      </w:r>
    </w:p>
    <w:p w:rsidR="005B79C9" w:rsidRPr="005B79C9" w:rsidRDefault="00CF66BE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hAnsi="Segoe UI" w:cs="Segoe UI"/>
          <w:sz w:val="24"/>
          <w:szCs w:val="24"/>
        </w:rPr>
        <w:t xml:space="preserve">Вместе с тем, </w:t>
      </w:r>
      <w:r w:rsidR="005B79C9" w:rsidRPr="005B79C9">
        <w:rPr>
          <w:rFonts w:ascii="Segoe UI" w:hAnsi="Segoe UI" w:cs="Segoe UI"/>
          <w:sz w:val="24"/>
          <w:szCs w:val="24"/>
        </w:rPr>
        <w:t xml:space="preserve">куряне могут самостоятельно обратиться в Управление </w:t>
      </w:r>
      <w:proofErr w:type="spellStart"/>
      <w:r w:rsidR="005B79C9" w:rsidRPr="005B79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B79C9" w:rsidRPr="005B79C9">
        <w:rPr>
          <w:rFonts w:ascii="Segoe UI" w:hAnsi="Segoe UI" w:cs="Segoe UI"/>
          <w:sz w:val="24"/>
          <w:szCs w:val="24"/>
        </w:rPr>
        <w:t xml:space="preserve"> по Курской области, если обнаружат неточности в картах, атласах или путеводителях.</w:t>
      </w:r>
    </w:p>
    <w:p w:rsidR="005B79C9" w:rsidRPr="005B79C9" w:rsidRDefault="005B79C9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9C9">
        <w:rPr>
          <w:rFonts w:ascii="Segoe UI" w:hAnsi="Segoe UI" w:cs="Segoe UI"/>
          <w:sz w:val="24"/>
          <w:szCs w:val="24"/>
        </w:rPr>
        <w:t xml:space="preserve">Специалисты Управления проведут анализ таких материалов, и, в случае, если они относятся </w:t>
      </w:r>
      <w:proofErr w:type="gramStart"/>
      <w:r w:rsidRPr="005B79C9">
        <w:rPr>
          <w:rFonts w:ascii="Segoe UI" w:hAnsi="Segoe UI" w:cs="Segoe UI"/>
          <w:sz w:val="24"/>
          <w:szCs w:val="24"/>
        </w:rPr>
        <w:t>к</w:t>
      </w:r>
      <w:proofErr w:type="gramEnd"/>
      <w:r w:rsidRPr="005B79C9">
        <w:rPr>
          <w:rFonts w:ascii="Segoe UI" w:hAnsi="Segoe UI" w:cs="Segoe UI"/>
          <w:sz w:val="24"/>
          <w:szCs w:val="24"/>
        </w:rPr>
        <w:t xml:space="preserve"> картографическим (а не являются, например, сувенирной продукцией), будет проведена проверка выпускающего ее предприятия.</w:t>
      </w:r>
    </w:p>
    <w:p w:rsidR="004C0467" w:rsidRPr="005B79C9" w:rsidRDefault="004C0467" w:rsidP="005B79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C0467" w:rsidRPr="005B79C9" w:rsidSect="0045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A9"/>
    <w:rsid w:val="00021BA4"/>
    <w:rsid w:val="001F3660"/>
    <w:rsid w:val="00302056"/>
    <w:rsid w:val="004504C7"/>
    <w:rsid w:val="004C0467"/>
    <w:rsid w:val="00531DC5"/>
    <w:rsid w:val="005A2A81"/>
    <w:rsid w:val="005B79C9"/>
    <w:rsid w:val="007F16A9"/>
    <w:rsid w:val="008978B2"/>
    <w:rsid w:val="009043EA"/>
    <w:rsid w:val="00CF66BE"/>
    <w:rsid w:val="00D718A8"/>
    <w:rsid w:val="00E37EF0"/>
    <w:rsid w:val="00E46AC8"/>
    <w:rsid w:val="00F30D35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EF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7E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4</cp:revision>
  <dcterms:created xsi:type="dcterms:W3CDTF">2016-11-25T07:40:00Z</dcterms:created>
  <dcterms:modified xsi:type="dcterms:W3CDTF">2016-11-28T08:03:00Z</dcterms:modified>
</cp:coreProperties>
</file>