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7" w:rsidRPr="000A37F0" w:rsidRDefault="00593727" w:rsidP="00593727">
      <w:pPr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ПРОТОКОЛ №2</w:t>
      </w:r>
    </w:p>
    <w:p w:rsidR="00593727" w:rsidRPr="000A0024" w:rsidRDefault="00593727" w:rsidP="00757947">
      <w:pPr>
        <w:spacing w:line="360" w:lineRule="auto"/>
        <w:jc w:val="center"/>
        <w:rPr>
          <w:b/>
        </w:rPr>
      </w:pPr>
      <w:r>
        <w:rPr>
          <w:b/>
          <w:color w:val="000000"/>
          <w:spacing w:val="20"/>
        </w:rPr>
        <w:t>п</w:t>
      </w:r>
      <w:r w:rsidRPr="000A0024">
        <w:rPr>
          <w:b/>
          <w:color w:val="000000"/>
          <w:spacing w:val="20"/>
        </w:rPr>
        <w:t xml:space="preserve">роведения аукциона </w:t>
      </w:r>
      <w:r w:rsidR="00757947">
        <w:rPr>
          <w:b/>
          <w:color w:val="000000"/>
          <w:spacing w:val="20"/>
        </w:rPr>
        <w:t>по продаже имущества</w:t>
      </w:r>
    </w:p>
    <w:p w:rsidR="00593727" w:rsidRDefault="00593727" w:rsidP="00593727">
      <w:pPr>
        <w:pStyle w:val="a3"/>
        <w:rPr>
          <w:b/>
          <w:szCs w:val="24"/>
        </w:rPr>
      </w:pPr>
    </w:p>
    <w:p w:rsidR="00593727" w:rsidRDefault="00593727" w:rsidP="00593727">
      <w:pPr>
        <w:pStyle w:val="a3"/>
        <w:rPr>
          <w:b/>
          <w:szCs w:val="24"/>
        </w:rPr>
      </w:pPr>
    </w:p>
    <w:p w:rsidR="00593727" w:rsidRPr="000A0024" w:rsidRDefault="00593727" w:rsidP="00593727">
      <w:pPr>
        <w:pStyle w:val="a3"/>
        <w:rPr>
          <w:b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078"/>
        <w:gridCol w:w="4750"/>
      </w:tblGrid>
      <w:tr w:rsidR="00593727" w:rsidRPr="00935928" w:rsidTr="007C3A58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593727" w:rsidRPr="00935928" w:rsidRDefault="00593727" w:rsidP="007C3A58">
            <w:pPr>
              <w:pStyle w:val="a3"/>
              <w:snapToGrid w:val="0"/>
              <w:jc w:val="left"/>
              <w:rPr>
                <w:b/>
                <w:szCs w:val="24"/>
              </w:rPr>
            </w:pPr>
            <w:r w:rsidRPr="00935928">
              <w:rPr>
                <w:b/>
                <w:szCs w:val="24"/>
              </w:rPr>
              <w:t xml:space="preserve">г. </w:t>
            </w:r>
            <w:r>
              <w:rPr>
                <w:b/>
                <w:szCs w:val="24"/>
              </w:rPr>
              <w:t>Обоянь</w:t>
            </w:r>
            <w:r w:rsidRPr="00935928">
              <w:rPr>
                <w:b/>
                <w:szCs w:val="24"/>
              </w:rPr>
              <w:t>,</w:t>
            </w:r>
          </w:p>
          <w:p w:rsidR="00593727" w:rsidRPr="00935928" w:rsidRDefault="00593727" w:rsidP="007C3A58">
            <w:pPr>
              <w:pStyle w:val="a3"/>
              <w:jc w:val="left"/>
              <w:rPr>
                <w:b/>
                <w:szCs w:val="24"/>
              </w:rPr>
            </w:pPr>
            <w:r w:rsidRPr="00935928">
              <w:rPr>
                <w:b/>
                <w:szCs w:val="24"/>
              </w:rPr>
              <w:t xml:space="preserve">ул. </w:t>
            </w:r>
            <w:r>
              <w:rPr>
                <w:b/>
                <w:szCs w:val="24"/>
              </w:rPr>
              <w:t>Шмидта</w:t>
            </w:r>
            <w:r w:rsidRPr="00935928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4750" w:type="dxa"/>
            <w:shd w:val="clear" w:color="auto" w:fill="auto"/>
          </w:tcPr>
          <w:p w:rsidR="00593727" w:rsidRPr="00935928" w:rsidRDefault="00593727" w:rsidP="007C3A58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935928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22»</w:t>
            </w:r>
            <w:r w:rsidRPr="0093592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5928">
                <w:rPr>
                  <w:b/>
                  <w:szCs w:val="24"/>
                </w:rPr>
                <w:t>201</w:t>
              </w:r>
              <w:r>
                <w:rPr>
                  <w:b/>
                  <w:szCs w:val="24"/>
                </w:rPr>
                <w:t>7</w:t>
              </w:r>
              <w:r w:rsidRPr="00935928">
                <w:rPr>
                  <w:b/>
                  <w:szCs w:val="24"/>
                </w:rPr>
                <w:t xml:space="preserve"> г</w:t>
              </w:r>
            </w:smartTag>
            <w:r w:rsidRPr="00935928">
              <w:rPr>
                <w:b/>
                <w:szCs w:val="24"/>
              </w:rPr>
              <w:t>.</w:t>
            </w:r>
          </w:p>
          <w:p w:rsidR="00593727" w:rsidRPr="00935928" w:rsidRDefault="00593727" w:rsidP="007C3A58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ч. </w:t>
            </w:r>
            <w:smartTag w:uri="urn:schemas-microsoft-com:office:smarttags" w:element="metricconverter">
              <w:smartTagPr>
                <w:attr w:name="ProductID" w:val="00 м"/>
              </w:smartTagPr>
              <w:r>
                <w:rPr>
                  <w:b/>
                  <w:szCs w:val="24"/>
                </w:rPr>
                <w:t>00 м</w:t>
              </w:r>
            </w:smartTag>
            <w:r>
              <w:rPr>
                <w:b/>
                <w:szCs w:val="24"/>
              </w:rPr>
              <w:t>. -</w:t>
            </w:r>
            <w:r w:rsidRPr="00363882">
              <w:rPr>
                <w:b/>
                <w:color w:val="auto"/>
                <w:szCs w:val="24"/>
              </w:rPr>
              <w:t>10ч.-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63882">
                <w:rPr>
                  <w:b/>
                  <w:color w:val="auto"/>
                  <w:szCs w:val="24"/>
                </w:rPr>
                <w:t>15</w:t>
              </w:r>
              <w:r>
                <w:rPr>
                  <w:b/>
                  <w:szCs w:val="24"/>
                </w:rPr>
                <w:t xml:space="preserve"> м</w:t>
              </w:r>
            </w:smartTag>
            <w:r>
              <w:rPr>
                <w:b/>
                <w:szCs w:val="24"/>
              </w:rPr>
              <w:t>.</w:t>
            </w:r>
          </w:p>
        </w:tc>
      </w:tr>
    </w:tbl>
    <w:p w:rsidR="00593727" w:rsidRDefault="00593727" w:rsidP="00593727">
      <w:pPr>
        <w:rPr>
          <w:b/>
          <w:u w:val="single"/>
        </w:rPr>
      </w:pPr>
    </w:p>
    <w:p w:rsidR="00593727" w:rsidRDefault="00593727" w:rsidP="00593727">
      <w:pPr>
        <w:rPr>
          <w:b/>
          <w:u w:val="single"/>
        </w:rPr>
      </w:pPr>
    </w:p>
    <w:p w:rsidR="00593727" w:rsidRPr="00FF5944" w:rsidRDefault="00593727" w:rsidP="00593727">
      <w:pPr>
        <w:jc w:val="center"/>
        <w:rPr>
          <w:b/>
        </w:rPr>
      </w:pPr>
      <w:r w:rsidRPr="00FF5944">
        <w:rPr>
          <w:b/>
        </w:rPr>
        <w:t>Об итогах аукциона</w:t>
      </w:r>
    </w:p>
    <w:p w:rsidR="00593727" w:rsidRDefault="00593727" w:rsidP="00593727"/>
    <w:p w:rsidR="00593727" w:rsidRPr="00757947" w:rsidRDefault="00593727" w:rsidP="00593727">
      <w:pPr>
        <w:pStyle w:val="a3"/>
        <w:ind w:firstLine="555"/>
        <w:jc w:val="left"/>
        <w:rPr>
          <w:b/>
          <w:szCs w:val="24"/>
        </w:rPr>
      </w:pPr>
      <w:r w:rsidRPr="00757947">
        <w:rPr>
          <w:b/>
          <w:szCs w:val="24"/>
        </w:rPr>
        <w:t>Состав аукционной комиссии:</w:t>
      </w:r>
    </w:p>
    <w:p w:rsidR="00593727" w:rsidRPr="00757947" w:rsidRDefault="00593727" w:rsidP="00593727">
      <w:pPr>
        <w:pStyle w:val="a3"/>
        <w:ind w:firstLine="555"/>
        <w:jc w:val="both"/>
        <w:rPr>
          <w:szCs w:val="24"/>
        </w:rPr>
      </w:pPr>
      <w:r w:rsidRPr="00757947">
        <w:rPr>
          <w:szCs w:val="24"/>
        </w:rPr>
        <w:t>Председатель аукционной комиссии:</w:t>
      </w:r>
    </w:p>
    <w:p w:rsidR="00757947" w:rsidRPr="00757947" w:rsidRDefault="00757947" w:rsidP="00757947">
      <w:pPr>
        <w:jc w:val="both"/>
      </w:pPr>
      <w:r w:rsidRPr="00757947">
        <w:tab/>
        <w:t>- Черных Виктор Иванович – Первый заместитель Главы Администрации Обоянского района – начальник Управления аграрной политики;</w:t>
      </w:r>
    </w:p>
    <w:p w:rsidR="00757947" w:rsidRPr="00757947" w:rsidRDefault="00757947" w:rsidP="00757947">
      <w:pPr>
        <w:ind w:firstLine="709"/>
        <w:jc w:val="both"/>
      </w:pPr>
      <w:r w:rsidRPr="00757947">
        <w:t>заместитель председателя комиссии:</w:t>
      </w:r>
    </w:p>
    <w:p w:rsidR="00757947" w:rsidRPr="00757947" w:rsidRDefault="00757947" w:rsidP="00757947">
      <w:pPr>
        <w:jc w:val="both"/>
      </w:pPr>
      <w:r w:rsidRPr="00757947">
        <w:tab/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757947" w:rsidRPr="00757947" w:rsidRDefault="00757947" w:rsidP="00757947">
      <w:pPr>
        <w:ind w:firstLine="709"/>
        <w:jc w:val="both"/>
      </w:pPr>
      <w:r w:rsidRPr="00757947">
        <w:t>члены комиссии:</w:t>
      </w:r>
    </w:p>
    <w:p w:rsidR="00757947" w:rsidRPr="00757947" w:rsidRDefault="00757947" w:rsidP="00757947">
      <w:pPr>
        <w:jc w:val="both"/>
      </w:pPr>
      <w:r w:rsidRPr="00757947">
        <w:tab/>
        <w:t xml:space="preserve">- </w:t>
      </w:r>
      <w:proofErr w:type="spellStart"/>
      <w:r w:rsidRPr="00757947">
        <w:t>Переверзев</w:t>
      </w:r>
      <w:proofErr w:type="spellEnd"/>
      <w:r w:rsidRPr="00757947">
        <w:t xml:space="preserve">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757947" w:rsidRPr="00757947" w:rsidRDefault="00757947" w:rsidP="00757947">
      <w:pPr>
        <w:ind w:firstLine="709"/>
        <w:jc w:val="both"/>
      </w:pPr>
      <w:r w:rsidRPr="00757947">
        <w:t>- Рыжих Александр Васильевич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757947" w:rsidRPr="00757947" w:rsidRDefault="00757947" w:rsidP="00757947">
      <w:pPr>
        <w:ind w:firstLine="555"/>
        <w:jc w:val="both"/>
      </w:pPr>
      <w:r w:rsidRPr="00757947">
        <w:t>- Зиновьева Олеся Николаевна – консультант отдела правовой работы Администрации Обоянского района Курской области.</w:t>
      </w:r>
    </w:p>
    <w:p w:rsidR="00593727" w:rsidRPr="00757947" w:rsidRDefault="00593727" w:rsidP="00593727"/>
    <w:p w:rsidR="00593727" w:rsidRPr="00757947" w:rsidRDefault="00593727" w:rsidP="00593727">
      <w:pPr>
        <w:rPr>
          <w:b/>
        </w:rPr>
      </w:pPr>
      <w:r w:rsidRPr="00757947">
        <w:rPr>
          <w:b/>
        </w:rPr>
        <w:t>Присутствовали:</w:t>
      </w:r>
    </w:p>
    <w:p w:rsidR="00593727" w:rsidRPr="00FF5944" w:rsidRDefault="00593727" w:rsidP="00593727"/>
    <w:p w:rsidR="00757947" w:rsidRPr="00757947" w:rsidRDefault="00757947" w:rsidP="00757947">
      <w:pPr>
        <w:ind w:firstLine="709"/>
        <w:jc w:val="both"/>
      </w:pPr>
      <w:r w:rsidRPr="00757947">
        <w:t>Председатель комиссии:</w:t>
      </w:r>
    </w:p>
    <w:p w:rsidR="00757947" w:rsidRPr="00757947" w:rsidRDefault="00757947" w:rsidP="00757947">
      <w:pPr>
        <w:jc w:val="both"/>
      </w:pPr>
      <w:r w:rsidRPr="00757947">
        <w:tab/>
        <w:t>- Черных Виктор Иванович – Первый заместитель Главы Администрации Обоянского района – начальник Управления аграрной политики;</w:t>
      </w:r>
    </w:p>
    <w:p w:rsidR="00757947" w:rsidRPr="00757947" w:rsidRDefault="00757947" w:rsidP="00757947">
      <w:pPr>
        <w:ind w:firstLine="709"/>
        <w:jc w:val="both"/>
      </w:pPr>
      <w:r w:rsidRPr="00757947">
        <w:t>заместитель председателя комиссии:</w:t>
      </w:r>
    </w:p>
    <w:p w:rsidR="00757947" w:rsidRPr="00757947" w:rsidRDefault="00757947" w:rsidP="00757947">
      <w:pPr>
        <w:jc w:val="both"/>
      </w:pPr>
      <w:r w:rsidRPr="00757947">
        <w:tab/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757947" w:rsidRPr="00757947" w:rsidRDefault="00757947" w:rsidP="00757947">
      <w:pPr>
        <w:ind w:firstLine="709"/>
        <w:jc w:val="both"/>
      </w:pPr>
      <w:r w:rsidRPr="00757947">
        <w:t>члены комиссии:</w:t>
      </w:r>
    </w:p>
    <w:p w:rsidR="00757947" w:rsidRPr="00757947" w:rsidRDefault="00757947" w:rsidP="00757947">
      <w:pPr>
        <w:ind w:firstLine="709"/>
        <w:jc w:val="both"/>
      </w:pPr>
      <w:r w:rsidRPr="00757947">
        <w:t>- Рыжих Александр Васильевич – консультант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757947" w:rsidRPr="00757947" w:rsidRDefault="00757947" w:rsidP="00757947">
      <w:pPr>
        <w:ind w:firstLine="555"/>
        <w:jc w:val="both"/>
      </w:pPr>
      <w:r w:rsidRPr="00757947">
        <w:t>- Зиновьева Олеся Николаевна – консультант отдела правовой работы Администрации Обоянского района Курской области.</w:t>
      </w:r>
    </w:p>
    <w:p w:rsidR="00593727" w:rsidRPr="00FF5944" w:rsidRDefault="00593727" w:rsidP="00593727"/>
    <w:p w:rsidR="00593727" w:rsidRPr="00FF5944" w:rsidRDefault="00593727" w:rsidP="00593727">
      <w:r w:rsidRPr="00FF5944">
        <w:t>Кворум имелся.</w:t>
      </w:r>
    </w:p>
    <w:p w:rsidR="00593727" w:rsidRPr="00633BEE" w:rsidRDefault="00593727" w:rsidP="00593727">
      <w:pPr>
        <w:rPr>
          <w:b/>
        </w:rPr>
      </w:pPr>
    </w:p>
    <w:p w:rsidR="00593727" w:rsidRPr="00F1233A" w:rsidRDefault="00593727" w:rsidP="00593727">
      <w:pPr>
        <w:rPr>
          <w:b/>
        </w:rPr>
      </w:pPr>
      <w:r w:rsidRPr="00633BEE">
        <w:rPr>
          <w:b/>
        </w:rPr>
        <w:t xml:space="preserve">Организатор торгов </w:t>
      </w:r>
      <w:r>
        <w:rPr>
          <w:b/>
        </w:rPr>
        <w:t>– Администрация Обоянского района Курской области</w:t>
      </w:r>
    </w:p>
    <w:p w:rsidR="00593727" w:rsidRPr="00633BEE" w:rsidRDefault="00593727" w:rsidP="00593727">
      <w:pPr>
        <w:pStyle w:val="a3"/>
        <w:ind w:firstLine="555"/>
        <w:jc w:val="left"/>
        <w:rPr>
          <w:szCs w:val="24"/>
        </w:rPr>
      </w:pPr>
      <w:r w:rsidRPr="00633BEE">
        <w:rPr>
          <w:szCs w:val="24"/>
        </w:rPr>
        <w:t xml:space="preserve">На аукцион </w:t>
      </w:r>
      <w:r>
        <w:rPr>
          <w:szCs w:val="24"/>
        </w:rPr>
        <w:t>выставляется</w:t>
      </w:r>
      <w:r w:rsidR="00757947">
        <w:rPr>
          <w:szCs w:val="24"/>
        </w:rPr>
        <w:t>:</w:t>
      </w:r>
    </w:p>
    <w:p w:rsidR="00593727" w:rsidRDefault="00593727" w:rsidP="00593727">
      <w:pPr>
        <w:pStyle w:val="a3"/>
        <w:ind w:firstLine="567"/>
        <w:jc w:val="left"/>
        <w:rPr>
          <w:b/>
        </w:rPr>
      </w:pPr>
    </w:p>
    <w:p w:rsidR="00593727" w:rsidRDefault="00593727" w:rsidP="00593727">
      <w:pPr>
        <w:pStyle w:val="a3"/>
        <w:ind w:firstLine="567"/>
        <w:jc w:val="left"/>
        <w:rPr>
          <w:b/>
        </w:rPr>
      </w:pPr>
      <w:r w:rsidRPr="00633BEE">
        <w:rPr>
          <w:b/>
        </w:rPr>
        <w:lastRenderedPageBreak/>
        <w:t>Лот № 1.</w:t>
      </w:r>
    </w:p>
    <w:p w:rsidR="00593727" w:rsidRPr="00633BEE" w:rsidRDefault="00593727" w:rsidP="00593727">
      <w:pPr>
        <w:pStyle w:val="a3"/>
        <w:ind w:firstLine="567"/>
        <w:jc w:val="left"/>
        <w:rPr>
          <w:b/>
        </w:rPr>
      </w:pPr>
    </w:p>
    <w:p w:rsidR="00757947" w:rsidRPr="00F97AED" w:rsidRDefault="00757947" w:rsidP="00757947">
      <w:pPr>
        <w:keepNext/>
        <w:widowControl w:val="0"/>
        <w:tabs>
          <w:tab w:val="left" w:pos="0"/>
        </w:tabs>
        <w:ind w:firstLine="284"/>
        <w:jc w:val="both"/>
        <w:rPr>
          <w:b/>
          <w:color w:val="000000"/>
        </w:rPr>
      </w:pPr>
      <w:proofErr w:type="gramStart"/>
      <w:r w:rsidRPr="00F97AED">
        <w:t>Имущество</w:t>
      </w:r>
      <w:proofErr w:type="gramEnd"/>
      <w:r w:rsidRPr="00F97AED">
        <w:t xml:space="preserve"> расположен</w:t>
      </w:r>
      <w:r w:rsidR="00083073">
        <w:t>н</w:t>
      </w:r>
      <w:r w:rsidRPr="00F97AED">
        <w:t>о</w:t>
      </w:r>
      <w:r w:rsidR="00083073">
        <w:t>е</w:t>
      </w:r>
      <w:r w:rsidRPr="00F97AED">
        <w:t xml:space="preserve"> по адресу:  </w:t>
      </w:r>
      <w:proofErr w:type="gramStart"/>
      <w:r w:rsidRPr="00F97AED">
        <w:t xml:space="preserve">Россия, Курская область, Обоянский район, </w:t>
      </w:r>
      <w:r>
        <w:t xml:space="preserve">              </w:t>
      </w:r>
      <w:r w:rsidRPr="00F97AED">
        <w:t xml:space="preserve">д. </w:t>
      </w:r>
      <w:proofErr w:type="spellStart"/>
      <w:r w:rsidRPr="00F97AED">
        <w:t>Анахино</w:t>
      </w:r>
      <w:proofErr w:type="spellEnd"/>
      <w:r w:rsidRPr="00F97AED">
        <w:t>, ул. Южная, д. 11а,  а именно:</w:t>
      </w:r>
      <w:r w:rsidRPr="00F97AED">
        <w:rPr>
          <w:b/>
          <w:color w:val="000000"/>
        </w:rPr>
        <w:t xml:space="preserve"> </w:t>
      </w:r>
      <w:proofErr w:type="gramEnd"/>
    </w:p>
    <w:p w:rsidR="00757947" w:rsidRPr="00F97AED" w:rsidRDefault="00757947" w:rsidP="00757947">
      <w:pPr>
        <w:keepNext/>
        <w:keepLines/>
        <w:ind w:firstLine="284"/>
        <w:contextualSpacing/>
        <w:jc w:val="both"/>
      </w:pPr>
      <w:r w:rsidRPr="00F97AED">
        <w:t xml:space="preserve">- назначение - нежилое </w:t>
      </w:r>
      <w:r w:rsidRPr="00F97AED">
        <w:rPr>
          <w:color w:val="000000"/>
        </w:rPr>
        <w:t>здание, наименование - школа</w:t>
      </w:r>
      <w:r w:rsidRPr="00F97AED">
        <w:t xml:space="preserve">. Площадь: общая 66,60 </w:t>
      </w:r>
      <w:proofErr w:type="spellStart"/>
      <w:r w:rsidRPr="00F97AED">
        <w:t>кв.м</w:t>
      </w:r>
      <w:proofErr w:type="spellEnd"/>
      <w:r w:rsidRPr="00F97AED">
        <w:t>. Количество этажей: 1. Кадастровый (или условный) номер 46:16:190501</w:t>
      </w:r>
      <w:bookmarkStart w:id="0" w:name="OLE_LINK5"/>
      <w:bookmarkStart w:id="1" w:name="OLE_LINK6"/>
      <w:bookmarkStart w:id="2" w:name="OLE_LINK7"/>
      <w:r w:rsidRPr="00F97AED">
        <w:t>:</w:t>
      </w:r>
      <w:bookmarkEnd w:id="0"/>
      <w:bookmarkEnd w:id="1"/>
      <w:bookmarkEnd w:id="2"/>
      <w:r w:rsidRPr="00F97AED">
        <w:t xml:space="preserve">181, фундамент – кирпичный бой; стены – </w:t>
      </w:r>
      <w:proofErr w:type="spellStart"/>
      <w:r w:rsidRPr="00F97AED">
        <w:t>сборнощитовые</w:t>
      </w:r>
      <w:proofErr w:type="spellEnd"/>
      <w:r w:rsidRPr="00F97AED">
        <w:t xml:space="preserve">,  перегородки – деревянные оштукатуренные, перекрытия – деревянные отепленные, крыша - деревянная, кровля – волновой шифер, </w:t>
      </w:r>
      <w:r>
        <w:t xml:space="preserve">         </w:t>
      </w:r>
      <w:r w:rsidRPr="00F97AED">
        <w:t>полы – дощатые; окна – оконные блоки и рамы деревянные, отсутствуют; двери – отсутствуют, начальная цена – 60 180 (Шестьдесят тысяч сто восемьдесят) руб. 00 коп</w:t>
      </w:r>
      <w:proofErr w:type="gramStart"/>
      <w:r w:rsidRPr="00F97AED">
        <w:t>.</w:t>
      </w:r>
      <w:proofErr w:type="gramEnd"/>
      <w:r w:rsidRPr="00F97AED">
        <w:t xml:space="preserve"> </w:t>
      </w:r>
      <w:proofErr w:type="gramStart"/>
      <w:r w:rsidRPr="00F97AED">
        <w:t>с</w:t>
      </w:r>
      <w:proofErr w:type="gramEnd"/>
      <w:r w:rsidRPr="00F97AED">
        <w:t xml:space="preserve"> учетом НДС;</w:t>
      </w:r>
    </w:p>
    <w:p w:rsidR="00757947" w:rsidRPr="00F97AED" w:rsidRDefault="00757947" w:rsidP="00757947">
      <w:pPr>
        <w:keepNext/>
        <w:keepLines/>
        <w:tabs>
          <w:tab w:val="left" w:pos="0"/>
        </w:tabs>
        <w:ind w:firstLine="284"/>
        <w:contextualSpacing/>
        <w:jc w:val="both"/>
      </w:pPr>
      <w:r w:rsidRPr="00F97AED">
        <w:t xml:space="preserve">- </w:t>
      </w:r>
      <w:bookmarkStart w:id="3" w:name="OLE_LINK8"/>
      <w:bookmarkStart w:id="4" w:name="OLE_LINK9"/>
      <w:bookmarkStart w:id="5" w:name="OLE_LINK10"/>
      <w:r w:rsidRPr="00F97AED">
        <w:t xml:space="preserve">земельный участок, категория земель: земли населенных пунктов – для производственных целей. Площадь: 4360 </w:t>
      </w:r>
      <w:proofErr w:type="spellStart"/>
      <w:r w:rsidRPr="00F97AED">
        <w:t>кв.м</w:t>
      </w:r>
      <w:proofErr w:type="spellEnd"/>
      <w:r w:rsidRPr="00F97AED">
        <w:t>. кадастровый номер: 46:16:190501:6</w:t>
      </w:r>
      <w:bookmarkEnd w:id="3"/>
      <w:bookmarkEnd w:id="4"/>
      <w:bookmarkEnd w:id="5"/>
      <w:r w:rsidRPr="00F97AED">
        <w:t>, начальная цена – 100 000 (Сто тысяч) руб. 00 коп.</w:t>
      </w:r>
    </w:p>
    <w:p w:rsidR="00757947" w:rsidRPr="00F97AED" w:rsidRDefault="00757947" w:rsidP="00757947">
      <w:pPr>
        <w:keepNext/>
        <w:widowControl w:val="0"/>
        <w:ind w:firstLine="284"/>
        <w:jc w:val="both"/>
      </w:pPr>
      <w:r w:rsidRPr="00F97AED">
        <w:t xml:space="preserve">Имущество выставляется на торги единым лотом, начальная цена которого составляет </w:t>
      </w:r>
      <w:r>
        <w:t xml:space="preserve"> </w:t>
      </w:r>
      <w:r w:rsidRPr="00F97AED">
        <w:t>160 180 (Сто шестьдесят тысяч сто восемьдесят) руб. 00 коп</w:t>
      </w:r>
      <w:proofErr w:type="gramStart"/>
      <w:r w:rsidRPr="00F97AED">
        <w:t>.</w:t>
      </w:r>
      <w:proofErr w:type="gramEnd"/>
      <w:r w:rsidRPr="00F97AED">
        <w:t xml:space="preserve"> </w:t>
      </w:r>
      <w:proofErr w:type="gramStart"/>
      <w:r w:rsidRPr="00F97AED">
        <w:t>с</w:t>
      </w:r>
      <w:proofErr w:type="gramEnd"/>
      <w:r w:rsidRPr="00F97AED">
        <w:t xml:space="preserve"> учетом НДС 18%</w:t>
      </w:r>
      <w:r>
        <w:t xml:space="preserve">                               </w:t>
      </w:r>
      <w:r w:rsidRPr="00F97AED">
        <w:t xml:space="preserve"> 9 180 руб. 00 коп.</w:t>
      </w:r>
    </w:p>
    <w:p w:rsidR="00757947" w:rsidRPr="00F97AED" w:rsidRDefault="00757947" w:rsidP="00757947">
      <w:pPr>
        <w:keepNext/>
        <w:widowControl w:val="0"/>
        <w:ind w:firstLine="284"/>
        <w:jc w:val="both"/>
        <w:rPr>
          <w:spacing w:val="-6"/>
        </w:rPr>
      </w:pPr>
      <w:r w:rsidRPr="00F97AED">
        <w:rPr>
          <w:spacing w:val="-6"/>
        </w:rPr>
        <w:t xml:space="preserve">Шаг аукциона – </w:t>
      </w:r>
      <w:r w:rsidRPr="00F97AED">
        <w:t>8 009  (Восемь тысяч девять) руб. 00 коп.</w:t>
      </w:r>
      <w:r w:rsidRPr="00F97AED">
        <w:rPr>
          <w:spacing w:val="-6"/>
        </w:rPr>
        <w:t xml:space="preserve"> </w:t>
      </w:r>
    </w:p>
    <w:p w:rsidR="00593727" w:rsidRDefault="00593727" w:rsidP="00593727">
      <w:pPr>
        <w:pStyle w:val="a3"/>
        <w:ind w:firstLine="555"/>
        <w:jc w:val="left"/>
        <w:rPr>
          <w:b/>
          <w:szCs w:val="24"/>
        </w:rPr>
      </w:pPr>
    </w:p>
    <w:p w:rsidR="004C2C5F" w:rsidRPr="004C2C5F" w:rsidRDefault="00593727" w:rsidP="00083073">
      <w:pPr>
        <w:ind w:firstLine="284"/>
        <w:jc w:val="both"/>
      </w:pPr>
      <w:r w:rsidRPr="00473B07">
        <w:t>Торги проводятся в форме аукциона, открытого по</w:t>
      </w:r>
      <w:r w:rsidR="004C2C5F">
        <w:t xml:space="preserve"> составу участников и по </w:t>
      </w:r>
      <w:r w:rsidRPr="00473B07">
        <w:t>форме подачи предложений о цене</w:t>
      </w:r>
      <w:r>
        <w:t>,</w:t>
      </w:r>
      <w:r w:rsidRPr="00473B07">
        <w:t xml:space="preserve"> в соответствии </w:t>
      </w:r>
      <w:r w:rsidR="004C2C5F" w:rsidRPr="004C2C5F">
        <w:t>со ст. 209 Гражданского Кодекса Российской Федерации</w:t>
      </w:r>
    </w:p>
    <w:p w:rsidR="00593727" w:rsidRDefault="004C2C5F" w:rsidP="004C2C5F">
      <w:pPr>
        <w:jc w:val="both"/>
      </w:pPr>
      <w:proofErr w:type="gramStart"/>
      <w:r w:rsidRPr="004C2C5F">
        <w:t>Федеральными законами Российской Федерации от 06.10.2003 № 131-ФЗ «Об общих принципах организации местного самоуправления в Российской Федерации», от 21.12.2001 № 178-ФЗ «О приватизации 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</w:t>
      </w:r>
      <w:proofErr w:type="gramEnd"/>
      <w:r w:rsidRPr="004C2C5F">
        <w:t xml:space="preserve"> специализированном </w:t>
      </w:r>
      <w:proofErr w:type="gramStart"/>
      <w:r w:rsidRPr="004C2C5F">
        <w:t>аукционе</w:t>
      </w:r>
      <w:proofErr w:type="gramEnd"/>
      <w:r w:rsidRPr="004C2C5F">
        <w:t>»</w:t>
      </w:r>
      <w:r w:rsidR="00593727" w:rsidRPr="00473B07">
        <w:t xml:space="preserve">, </w:t>
      </w:r>
      <w:r>
        <w:t xml:space="preserve">постановлением </w:t>
      </w:r>
      <w:r w:rsidRPr="00565865">
        <w:t>Администрации Обоянского района Курской области от 17.10.2017 №512 «О приватизации муниципального имущества путем проведения аукциона открытого по составу участников и по форме подачи предложений о цене»</w:t>
      </w:r>
      <w:r w:rsidR="00593727">
        <w:t>.</w:t>
      </w:r>
    </w:p>
    <w:p w:rsidR="00593727" w:rsidRDefault="00593727" w:rsidP="00593727">
      <w:pPr>
        <w:pStyle w:val="a3"/>
        <w:ind w:right="-1"/>
        <w:jc w:val="both"/>
      </w:pPr>
    </w:p>
    <w:p w:rsidR="00593727" w:rsidRDefault="00593727" w:rsidP="00593727">
      <w:pPr>
        <w:pStyle w:val="a3"/>
        <w:ind w:firstLine="555"/>
        <w:rPr>
          <w:b/>
          <w:szCs w:val="24"/>
        </w:rPr>
      </w:pPr>
      <w:r>
        <w:rPr>
          <w:b/>
          <w:szCs w:val="24"/>
        </w:rPr>
        <w:t>Участники аукциона.</w:t>
      </w:r>
    </w:p>
    <w:p w:rsidR="00593727" w:rsidRDefault="00593727" w:rsidP="00593727">
      <w:pPr>
        <w:pStyle w:val="a3"/>
        <w:ind w:firstLine="555"/>
        <w:rPr>
          <w:b/>
          <w:szCs w:val="24"/>
        </w:rPr>
      </w:pPr>
    </w:p>
    <w:p w:rsidR="00593727" w:rsidRDefault="00593727" w:rsidP="00593727">
      <w:pPr>
        <w:pStyle w:val="a3"/>
        <w:ind w:firstLine="555"/>
        <w:jc w:val="left"/>
        <w:rPr>
          <w:b/>
          <w:szCs w:val="24"/>
        </w:rPr>
      </w:pPr>
      <w:r>
        <w:rPr>
          <w:b/>
          <w:szCs w:val="24"/>
        </w:rPr>
        <w:t>Лот №1.</w:t>
      </w:r>
    </w:p>
    <w:p w:rsidR="00593727" w:rsidRDefault="00593727" w:rsidP="00593727">
      <w:pPr>
        <w:pStyle w:val="a3"/>
        <w:ind w:firstLine="555"/>
        <w:jc w:val="left"/>
        <w:rPr>
          <w:b/>
          <w:szCs w:val="24"/>
        </w:rPr>
      </w:pPr>
    </w:p>
    <w:p w:rsidR="00593727" w:rsidRPr="004C2C5F" w:rsidRDefault="000B4085" w:rsidP="00593727">
      <w:pPr>
        <w:numPr>
          <w:ilvl w:val="0"/>
          <w:numId w:val="1"/>
        </w:numPr>
        <w:ind w:left="0" w:firstLine="567"/>
        <w:jc w:val="both"/>
      </w:pPr>
      <w:proofErr w:type="gramStart"/>
      <w:r>
        <w:t>Климов Олег</w:t>
      </w:r>
      <w:r w:rsidR="004C2C5F" w:rsidRPr="004C2C5F">
        <w:t xml:space="preserve"> Иванович</w:t>
      </w:r>
      <w:r w:rsidR="004C2C5F" w:rsidRPr="004C2C5F">
        <w:rPr>
          <w:bCs/>
        </w:rPr>
        <w:t xml:space="preserve">, паспорт гражданина РФ серия  38 14  № 974719, выдан 25.09.2014 отделением УФМС России по Курской области в </w:t>
      </w:r>
      <w:proofErr w:type="spellStart"/>
      <w:r w:rsidR="004C2C5F" w:rsidRPr="004C2C5F">
        <w:rPr>
          <w:bCs/>
        </w:rPr>
        <w:t>Обоянском</w:t>
      </w:r>
      <w:proofErr w:type="spellEnd"/>
      <w:r w:rsidR="004C2C5F" w:rsidRPr="004C2C5F">
        <w:rPr>
          <w:bCs/>
        </w:rPr>
        <w:t xml:space="preserve"> районе, зарегистрированного по адресу:</w:t>
      </w:r>
      <w:proofErr w:type="gramEnd"/>
      <w:r w:rsidR="004C2C5F" w:rsidRPr="004C2C5F">
        <w:rPr>
          <w:bCs/>
        </w:rPr>
        <w:t xml:space="preserve"> Курская область, г. Обоянь, ул. Суворова, д. 7</w:t>
      </w:r>
      <w:r w:rsidR="00593727" w:rsidRPr="004C2C5F">
        <w:t xml:space="preserve">.  </w:t>
      </w:r>
    </w:p>
    <w:p w:rsidR="00593727" w:rsidRPr="00B67074" w:rsidRDefault="00593727" w:rsidP="00593727">
      <w:pPr>
        <w:ind w:firstLine="567"/>
        <w:jc w:val="both"/>
        <w:rPr>
          <w:b/>
        </w:rPr>
      </w:pPr>
      <w:r w:rsidRPr="00B67074">
        <w:rPr>
          <w:b/>
        </w:rPr>
        <w:t>Номер карточки участника аукциона: - 1.</w:t>
      </w:r>
    </w:p>
    <w:p w:rsidR="00593727" w:rsidRDefault="00593727" w:rsidP="00593727">
      <w:pPr>
        <w:ind w:firstLine="567"/>
        <w:jc w:val="both"/>
        <w:rPr>
          <w:b/>
          <w:color w:val="000000"/>
        </w:rPr>
      </w:pPr>
    </w:p>
    <w:p w:rsidR="00593727" w:rsidRPr="00477F3C" w:rsidRDefault="00477F3C" w:rsidP="00593727">
      <w:pPr>
        <w:numPr>
          <w:ilvl w:val="0"/>
          <w:numId w:val="1"/>
        </w:numPr>
        <w:ind w:left="0" w:firstLine="567"/>
        <w:jc w:val="both"/>
      </w:pPr>
      <w:r w:rsidRPr="00477F3C">
        <w:t xml:space="preserve">Костылев Владимир Павлович, паспорт гражданина РФ серия 38 17 №143315, выдан 01.08.2017 МП УФМС России по Курской области в </w:t>
      </w:r>
      <w:proofErr w:type="spellStart"/>
      <w:r w:rsidRPr="00477F3C">
        <w:t>Обоянском</w:t>
      </w:r>
      <w:proofErr w:type="spellEnd"/>
      <w:r w:rsidRPr="00477F3C">
        <w:t xml:space="preserve"> районе, зарегистрированного по адресу: Курская область, Обоянский район,  г. Обоянь, ул. Есенина, д. 32</w:t>
      </w:r>
      <w:r w:rsidR="00593727" w:rsidRPr="00477F3C">
        <w:t>.</w:t>
      </w:r>
    </w:p>
    <w:p w:rsidR="00593727" w:rsidRDefault="00593727" w:rsidP="00593727">
      <w:pPr>
        <w:ind w:firstLine="567"/>
        <w:jc w:val="both"/>
        <w:rPr>
          <w:b/>
        </w:rPr>
      </w:pPr>
      <w:r w:rsidRPr="00B67074">
        <w:rPr>
          <w:b/>
        </w:rPr>
        <w:t>Номер карточки участника аукциона:</w:t>
      </w:r>
      <w:r>
        <w:rPr>
          <w:b/>
        </w:rPr>
        <w:t xml:space="preserve"> - 2</w:t>
      </w:r>
      <w:r w:rsidRPr="00B67074">
        <w:rPr>
          <w:b/>
        </w:rPr>
        <w:t>.</w:t>
      </w:r>
    </w:p>
    <w:p w:rsidR="00593727" w:rsidRDefault="00593727" w:rsidP="00593727">
      <w:pPr>
        <w:ind w:firstLine="567"/>
        <w:jc w:val="both"/>
        <w:rPr>
          <w:b/>
        </w:rPr>
      </w:pPr>
    </w:p>
    <w:p w:rsidR="00593727" w:rsidRPr="00255B6E" w:rsidRDefault="00593727" w:rsidP="00593727">
      <w:pPr>
        <w:pStyle w:val="a8"/>
        <w:ind w:left="570"/>
        <w:jc w:val="both"/>
      </w:pPr>
    </w:p>
    <w:p w:rsidR="00593727" w:rsidRDefault="00593727" w:rsidP="00593727">
      <w:pPr>
        <w:pStyle w:val="a3"/>
        <w:rPr>
          <w:color w:val="auto"/>
          <w:szCs w:val="24"/>
        </w:rPr>
      </w:pPr>
    </w:p>
    <w:p w:rsidR="0062752A" w:rsidRDefault="0062752A" w:rsidP="00593727">
      <w:pPr>
        <w:pStyle w:val="a3"/>
        <w:rPr>
          <w:b/>
          <w:szCs w:val="24"/>
        </w:rPr>
      </w:pPr>
    </w:p>
    <w:p w:rsidR="000B4085" w:rsidRDefault="000B4085" w:rsidP="00593727">
      <w:pPr>
        <w:pStyle w:val="a3"/>
        <w:rPr>
          <w:b/>
          <w:szCs w:val="24"/>
        </w:rPr>
      </w:pPr>
    </w:p>
    <w:p w:rsidR="00593727" w:rsidRPr="00A1541B" w:rsidRDefault="00593727" w:rsidP="00593727">
      <w:pPr>
        <w:pStyle w:val="a3"/>
        <w:rPr>
          <w:b/>
          <w:szCs w:val="24"/>
        </w:rPr>
      </w:pPr>
      <w:r w:rsidRPr="00A1541B">
        <w:rPr>
          <w:b/>
          <w:szCs w:val="24"/>
        </w:rPr>
        <w:lastRenderedPageBreak/>
        <w:t>Ход аукциона.</w:t>
      </w:r>
    </w:p>
    <w:p w:rsidR="00593727" w:rsidRDefault="00593727" w:rsidP="00593727">
      <w:pPr>
        <w:pStyle w:val="a3"/>
        <w:ind w:firstLine="555"/>
        <w:jc w:val="left"/>
        <w:rPr>
          <w:b/>
          <w:szCs w:val="24"/>
        </w:rPr>
      </w:pPr>
      <w:r>
        <w:rPr>
          <w:b/>
          <w:szCs w:val="24"/>
        </w:rPr>
        <w:t>По лоту №1.</w:t>
      </w:r>
    </w:p>
    <w:p w:rsidR="00593727" w:rsidRDefault="00593727" w:rsidP="00593727">
      <w:pPr>
        <w:pStyle w:val="a3"/>
        <w:ind w:firstLine="555"/>
        <w:jc w:val="left"/>
        <w:rPr>
          <w:b/>
          <w:szCs w:val="24"/>
        </w:rPr>
      </w:pPr>
    </w:p>
    <w:p w:rsidR="00593727" w:rsidRPr="00C612A8" w:rsidRDefault="00593727" w:rsidP="00593727">
      <w:pPr>
        <w:pStyle w:val="a3"/>
        <w:ind w:firstLine="555"/>
        <w:jc w:val="both"/>
        <w:rPr>
          <w:szCs w:val="24"/>
        </w:rPr>
      </w:pPr>
      <w:r w:rsidRPr="00C612A8">
        <w:rPr>
          <w:szCs w:val="24"/>
        </w:rPr>
        <w:t>Председатель аукционной Комиссии объявил об открыт</w:t>
      </w:r>
      <w:proofErr w:type="gramStart"/>
      <w:r w:rsidRPr="00C612A8">
        <w:rPr>
          <w:szCs w:val="24"/>
        </w:rPr>
        <w:t>ии ау</w:t>
      </w:r>
      <w:proofErr w:type="gramEnd"/>
      <w:r w:rsidRPr="00C612A8">
        <w:rPr>
          <w:szCs w:val="24"/>
        </w:rPr>
        <w:t>кциона по лоту №1.</w:t>
      </w:r>
    </w:p>
    <w:p w:rsidR="00593727" w:rsidRPr="00C612A8" w:rsidRDefault="00593727" w:rsidP="00593727">
      <w:pPr>
        <w:pStyle w:val="a3"/>
        <w:ind w:firstLine="555"/>
        <w:jc w:val="both"/>
        <w:rPr>
          <w:szCs w:val="24"/>
        </w:rPr>
      </w:pPr>
      <w:r w:rsidRPr="00C612A8">
        <w:rPr>
          <w:szCs w:val="24"/>
        </w:rPr>
        <w:t xml:space="preserve">Аукционист огласил </w:t>
      </w:r>
      <w:r w:rsidR="004C2C5F" w:rsidRPr="00F97AED">
        <w:rPr>
          <w:szCs w:val="24"/>
        </w:rPr>
        <w:t>правила проведения аукциона, наименование имущества, его основные характеристики, начальную цену продажи и «шаг аукциона»</w:t>
      </w:r>
      <w:r w:rsidRPr="00C612A8">
        <w:rPr>
          <w:szCs w:val="24"/>
        </w:rPr>
        <w:t>.</w:t>
      </w:r>
    </w:p>
    <w:p w:rsidR="00593727" w:rsidRPr="00C612A8" w:rsidRDefault="00593727" w:rsidP="00593727">
      <w:pPr>
        <w:pStyle w:val="a3"/>
        <w:ind w:firstLine="555"/>
        <w:jc w:val="both"/>
        <w:rPr>
          <w:szCs w:val="24"/>
        </w:rPr>
      </w:pPr>
      <w:r w:rsidRPr="00C612A8">
        <w:rPr>
          <w:szCs w:val="24"/>
        </w:rPr>
        <w:t>После оглашения аукционистом начально</w:t>
      </w:r>
      <w:r w:rsidR="000B4085">
        <w:rPr>
          <w:szCs w:val="24"/>
        </w:rPr>
        <w:t>й цены продажи</w:t>
      </w:r>
      <w:r w:rsidRPr="00C612A8">
        <w:rPr>
          <w:szCs w:val="24"/>
        </w:rPr>
        <w:t xml:space="preserve"> участникам аукциона было предложено заявить эту цену путём поднятия карточек.</w:t>
      </w:r>
    </w:p>
    <w:p w:rsidR="00593727" w:rsidRDefault="00593727" w:rsidP="00593727">
      <w:pPr>
        <w:pStyle w:val="a3"/>
        <w:ind w:firstLine="555"/>
        <w:jc w:val="both"/>
        <w:rPr>
          <w:szCs w:val="24"/>
        </w:rPr>
      </w:pPr>
      <w:r w:rsidRPr="00C612A8">
        <w:rPr>
          <w:szCs w:val="24"/>
        </w:rPr>
        <w:t>Участник №1, участник №2 заявили начальн</w:t>
      </w:r>
      <w:r w:rsidR="000B4085">
        <w:rPr>
          <w:szCs w:val="24"/>
        </w:rPr>
        <w:t>ую цену продажи</w:t>
      </w:r>
      <w:bookmarkStart w:id="6" w:name="_GoBack"/>
      <w:bookmarkEnd w:id="6"/>
      <w:r w:rsidRPr="00C612A8">
        <w:rPr>
          <w:szCs w:val="24"/>
        </w:rPr>
        <w:t>.</w:t>
      </w:r>
    </w:p>
    <w:p w:rsidR="00593727" w:rsidRPr="00363882" w:rsidRDefault="00593727" w:rsidP="00593727">
      <w:pPr>
        <w:pStyle w:val="a3"/>
        <w:ind w:firstLine="555"/>
        <w:jc w:val="both"/>
        <w:rPr>
          <w:color w:val="auto"/>
          <w:szCs w:val="24"/>
        </w:rPr>
      </w:pPr>
      <w:r w:rsidRPr="00C612A8">
        <w:rPr>
          <w:szCs w:val="24"/>
        </w:rPr>
        <w:t>Последнее предложение о цене договора было сделано участником аукциона</w:t>
      </w:r>
      <w:r>
        <w:rPr>
          <w:szCs w:val="24"/>
        </w:rPr>
        <w:t xml:space="preserve"> под №</w:t>
      </w:r>
      <w:r w:rsidRPr="00363882">
        <w:rPr>
          <w:color w:val="auto"/>
          <w:szCs w:val="24"/>
        </w:rPr>
        <w:t>1</w:t>
      </w:r>
      <w:r>
        <w:rPr>
          <w:szCs w:val="24"/>
        </w:rPr>
        <w:t xml:space="preserve"> </w:t>
      </w:r>
      <w:r w:rsidRPr="00C612A8">
        <w:rPr>
          <w:szCs w:val="24"/>
        </w:rPr>
        <w:t>и составило</w:t>
      </w:r>
      <w:r>
        <w:rPr>
          <w:szCs w:val="24"/>
        </w:rPr>
        <w:t xml:space="preserve"> </w:t>
      </w:r>
      <w:r w:rsidRPr="00363882">
        <w:rPr>
          <w:color w:val="auto"/>
          <w:szCs w:val="24"/>
        </w:rPr>
        <w:t>1</w:t>
      </w:r>
      <w:r w:rsidR="00913588">
        <w:rPr>
          <w:color w:val="auto"/>
          <w:szCs w:val="24"/>
        </w:rPr>
        <w:t>6</w:t>
      </w:r>
      <w:r w:rsidR="004C2C5F">
        <w:rPr>
          <w:color w:val="auto"/>
          <w:szCs w:val="24"/>
        </w:rPr>
        <w:t>8 189</w:t>
      </w:r>
      <w:r w:rsidRPr="00363882">
        <w:rPr>
          <w:color w:val="auto"/>
          <w:szCs w:val="24"/>
        </w:rPr>
        <w:t xml:space="preserve"> (сто </w:t>
      </w:r>
      <w:r w:rsidR="004C2C5F">
        <w:rPr>
          <w:color w:val="auto"/>
          <w:szCs w:val="24"/>
        </w:rPr>
        <w:t>шестьдесят восемь</w:t>
      </w:r>
      <w:r w:rsidRPr="00363882">
        <w:rPr>
          <w:color w:val="auto"/>
          <w:szCs w:val="24"/>
        </w:rPr>
        <w:t xml:space="preserve"> тысяч </w:t>
      </w:r>
      <w:r w:rsidR="004C2C5F">
        <w:rPr>
          <w:color w:val="auto"/>
          <w:szCs w:val="24"/>
        </w:rPr>
        <w:t>сто восемьдесят девять</w:t>
      </w:r>
      <w:r w:rsidRPr="00363882">
        <w:rPr>
          <w:color w:val="auto"/>
          <w:szCs w:val="24"/>
        </w:rPr>
        <w:t>) руб. 00коп.</w:t>
      </w:r>
    </w:p>
    <w:p w:rsidR="00593727" w:rsidRPr="00255B6E" w:rsidRDefault="00477F3C" w:rsidP="00593727">
      <w:pPr>
        <w:jc w:val="both"/>
        <w:rPr>
          <w:color w:val="FF0000"/>
        </w:rPr>
      </w:pPr>
      <w:r w:rsidRPr="004C2C5F">
        <w:t>Климов</w:t>
      </w:r>
      <w:r w:rsidR="00083073">
        <w:t>ым</w:t>
      </w:r>
      <w:r w:rsidRPr="004C2C5F">
        <w:t xml:space="preserve"> Олег</w:t>
      </w:r>
      <w:r w:rsidR="00083073">
        <w:t>ом</w:t>
      </w:r>
      <w:r w:rsidRPr="004C2C5F">
        <w:t xml:space="preserve"> Иванович</w:t>
      </w:r>
      <w:r w:rsidR="00083073">
        <w:t>ем</w:t>
      </w:r>
      <w:r w:rsidRPr="004C2C5F">
        <w:rPr>
          <w:bCs/>
        </w:rPr>
        <w:t xml:space="preserve">, паспорт гражданина РФ серия 38 14  № 974719, выдан 25.09.2014 отделением УФМС России по Курской области в </w:t>
      </w:r>
      <w:proofErr w:type="spellStart"/>
      <w:r w:rsidRPr="004C2C5F">
        <w:rPr>
          <w:bCs/>
        </w:rPr>
        <w:t>Обоянском</w:t>
      </w:r>
      <w:proofErr w:type="spellEnd"/>
      <w:r w:rsidRPr="004C2C5F">
        <w:rPr>
          <w:bCs/>
        </w:rPr>
        <w:t xml:space="preserve"> районе, зарегистрированн</w:t>
      </w:r>
      <w:r w:rsidR="00083073">
        <w:rPr>
          <w:bCs/>
        </w:rPr>
        <w:t>ым</w:t>
      </w:r>
      <w:r w:rsidRPr="004C2C5F">
        <w:rPr>
          <w:bCs/>
        </w:rPr>
        <w:t xml:space="preserve"> по адресу: Курская область, г. Обоянь, ул. Суворова, д. 7</w:t>
      </w:r>
      <w:r w:rsidR="00593727" w:rsidRPr="00363882">
        <w:t xml:space="preserve">, с предложением о </w:t>
      </w:r>
      <w:r>
        <w:t>цене договора</w:t>
      </w:r>
      <w:r w:rsidR="00593727" w:rsidRPr="00363882">
        <w:t xml:space="preserve"> –</w:t>
      </w:r>
      <w:r w:rsidR="00593727" w:rsidRPr="00255B6E">
        <w:rPr>
          <w:color w:val="FF0000"/>
        </w:rPr>
        <w:t xml:space="preserve"> </w:t>
      </w:r>
      <w:r w:rsidRPr="00363882">
        <w:t>1</w:t>
      </w:r>
      <w:r w:rsidR="00913588">
        <w:t>6</w:t>
      </w:r>
      <w:r>
        <w:t>8 189</w:t>
      </w:r>
      <w:r w:rsidRPr="00363882">
        <w:t xml:space="preserve"> (сто </w:t>
      </w:r>
      <w:r>
        <w:t>шестьдесят восемь</w:t>
      </w:r>
      <w:r w:rsidRPr="00363882">
        <w:t xml:space="preserve"> тысяч </w:t>
      </w:r>
      <w:r>
        <w:t>сто восемьдесят девять</w:t>
      </w:r>
      <w:r w:rsidRPr="00363882">
        <w:t>) руб. 00коп</w:t>
      </w:r>
      <w:r w:rsidR="00593727" w:rsidRPr="00363882">
        <w:t>.</w:t>
      </w:r>
    </w:p>
    <w:p w:rsidR="00593727" w:rsidRPr="00C010A9" w:rsidRDefault="00593727" w:rsidP="00593727">
      <w:pPr>
        <w:ind w:firstLine="567"/>
        <w:jc w:val="both"/>
        <w:rPr>
          <w:color w:val="000000"/>
        </w:rPr>
      </w:pPr>
      <w:r w:rsidRPr="00C010A9">
        <w:rPr>
          <w:color w:val="000000"/>
        </w:rPr>
        <w:t xml:space="preserve">Задаток в сумме </w:t>
      </w:r>
      <w:r w:rsidR="00477F3C">
        <w:rPr>
          <w:b/>
        </w:rPr>
        <w:t>32 050</w:t>
      </w:r>
      <w:r w:rsidRPr="001E2BDE">
        <w:rPr>
          <w:b/>
        </w:rPr>
        <w:t xml:space="preserve"> (</w:t>
      </w:r>
      <w:r w:rsidR="00477F3C">
        <w:rPr>
          <w:b/>
        </w:rPr>
        <w:t>Тридцать две тысячи пятьдесят</w:t>
      </w:r>
      <w:r w:rsidRPr="001E2BDE">
        <w:rPr>
          <w:b/>
        </w:rPr>
        <w:t xml:space="preserve">) руб. </w:t>
      </w:r>
      <w:r>
        <w:rPr>
          <w:b/>
        </w:rPr>
        <w:t>00</w:t>
      </w:r>
      <w:r w:rsidRPr="001E2BDE">
        <w:rPr>
          <w:b/>
        </w:rPr>
        <w:t>коп.</w:t>
      </w:r>
      <w:r w:rsidRPr="00C010A9">
        <w:rPr>
          <w:color w:val="000000"/>
        </w:rPr>
        <w:t xml:space="preserve"> перечислен</w:t>
      </w:r>
      <w:r w:rsidR="00477F3C">
        <w:rPr>
          <w:color w:val="000000"/>
        </w:rPr>
        <w:t>ный</w:t>
      </w:r>
      <w:r w:rsidRPr="00C010A9">
        <w:rPr>
          <w:color w:val="000000"/>
        </w:rPr>
        <w:t xml:space="preserve"> на счёт Администрации Обоянского района Курской области победителем аукциона, засчитывается в счёт </w:t>
      </w:r>
      <w:r w:rsidR="00477F3C">
        <w:rPr>
          <w:color w:val="000000"/>
        </w:rPr>
        <w:t>оплаты имущества</w:t>
      </w:r>
      <w:r w:rsidRPr="00C010A9">
        <w:rPr>
          <w:color w:val="000000"/>
        </w:rPr>
        <w:t>.</w:t>
      </w:r>
    </w:p>
    <w:p w:rsidR="00593727" w:rsidRDefault="00593727" w:rsidP="00593727">
      <w:pPr>
        <w:pStyle w:val="a3"/>
        <w:ind w:firstLine="567"/>
        <w:jc w:val="both"/>
        <w:rPr>
          <w:szCs w:val="24"/>
        </w:rPr>
      </w:pPr>
    </w:p>
    <w:p w:rsidR="00593727" w:rsidRDefault="00593727" w:rsidP="00593727">
      <w:pPr>
        <w:pStyle w:val="a3"/>
        <w:ind w:firstLine="555"/>
        <w:jc w:val="both"/>
      </w:pPr>
      <w:r>
        <w:t xml:space="preserve">Настоящий протокол, с момента его подписания приобретает юридическую силу и является документом, удостоверяющим право Победителя на заключения договора </w:t>
      </w:r>
      <w:r w:rsidR="00477F3C" w:rsidRPr="00F97AED">
        <w:rPr>
          <w:szCs w:val="24"/>
        </w:rPr>
        <w:t>купли-продажи</w:t>
      </w:r>
      <w:r w:rsidR="00477F3C">
        <w:rPr>
          <w:szCs w:val="24"/>
        </w:rPr>
        <w:t xml:space="preserve"> нежилого здания и земельного участка</w:t>
      </w:r>
      <w:r>
        <w:t>.</w:t>
      </w:r>
    </w:p>
    <w:p w:rsidR="00593727" w:rsidRDefault="00593727" w:rsidP="00593727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Договор </w:t>
      </w:r>
      <w:r w:rsidR="00477F3C" w:rsidRPr="00F97AED">
        <w:t>купли-продажи</w:t>
      </w:r>
      <w:r>
        <w:t xml:space="preserve"> заключается между Администрацией Обоянского района Курской области и Победителем аукциона в установленном законодательством порядке </w:t>
      </w:r>
      <w:r w:rsidR="00477F3C">
        <w:t xml:space="preserve">в </w:t>
      </w:r>
      <w:r w:rsidR="00477F3C" w:rsidRPr="00F97AED">
        <w:t xml:space="preserve">течение пяти рабочих дней </w:t>
      </w:r>
      <w:proofErr w:type="gramStart"/>
      <w:r w:rsidR="00477F3C" w:rsidRPr="00F97AED">
        <w:t>с даты подведения</w:t>
      </w:r>
      <w:proofErr w:type="gramEnd"/>
      <w:r w:rsidR="00477F3C" w:rsidRPr="00F97AED">
        <w:t xml:space="preserve"> итогов продажи</w:t>
      </w:r>
      <w:r>
        <w:t>.</w:t>
      </w:r>
    </w:p>
    <w:p w:rsidR="00593727" w:rsidRPr="00363882" w:rsidRDefault="00593727" w:rsidP="0059372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93727" w:rsidRPr="000671F6" w:rsidRDefault="00593727" w:rsidP="00593727">
      <w:pPr>
        <w:ind w:firstLine="555"/>
        <w:jc w:val="center"/>
        <w:rPr>
          <w:b/>
        </w:rPr>
      </w:pPr>
      <w:r w:rsidRPr="000671F6">
        <w:rPr>
          <w:b/>
        </w:rPr>
        <w:t>Подписи:</w:t>
      </w:r>
    </w:p>
    <w:p w:rsidR="00593727" w:rsidRDefault="00593727" w:rsidP="00593727">
      <w:pPr>
        <w:jc w:val="center"/>
      </w:pPr>
    </w:p>
    <w:p w:rsidR="00593727" w:rsidRPr="00664252" w:rsidRDefault="00593727" w:rsidP="00593727">
      <w:pPr>
        <w:tabs>
          <w:tab w:val="left" w:pos="0"/>
        </w:tabs>
        <w:rPr>
          <w:b/>
        </w:rPr>
      </w:pPr>
      <w:r w:rsidRPr="00664252">
        <w:rPr>
          <w:b/>
        </w:rPr>
        <w:t xml:space="preserve">Председатель комиссии:   </w:t>
      </w:r>
      <w:r>
        <w:rPr>
          <w:b/>
        </w:rPr>
        <w:t xml:space="preserve">                                   __________________</w:t>
      </w:r>
      <w:r w:rsidRPr="00664252">
        <w:rPr>
          <w:b/>
        </w:rPr>
        <w:t xml:space="preserve"> </w:t>
      </w:r>
      <w:r w:rsidR="00477F3C">
        <w:rPr>
          <w:b/>
        </w:rPr>
        <w:t>В.И. Черных</w:t>
      </w:r>
    </w:p>
    <w:p w:rsidR="00593727" w:rsidRPr="00363882" w:rsidRDefault="00593727" w:rsidP="00593727">
      <w:pPr>
        <w:tabs>
          <w:tab w:val="left" w:pos="0"/>
        </w:tabs>
        <w:rPr>
          <w:b/>
          <w:sz w:val="16"/>
          <w:szCs w:val="16"/>
        </w:rPr>
      </w:pPr>
    </w:p>
    <w:p w:rsidR="00442E8C" w:rsidRDefault="00442E8C" w:rsidP="00593727">
      <w:pPr>
        <w:tabs>
          <w:tab w:val="left" w:pos="0"/>
        </w:tabs>
        <w:rPr>
          <w:b/>
        </w:rPr>
      </w:pPr>
    </w:p>
    <w:p w:rsidR="00593727" w:rsidRPr="00664252" w:rsidRDefault="00477F3C" w:rsidP="00593727">
      <w:pPr>
        <w:tabs>
          <w:tab w:val="left" w:pos="0"/>
        </w:tabs>
        <w:rPr>
          <w:b/>
        </w:rPr>
      </w:pPr>
      <w:r>
        <w:rPr>
          <w:b/>
        </w:rPr>
        <w:t>Заместитель председателя комиссии:</w:t>
      </w:r>
      <w:r>
        <w:rPr>
          <w:b/>
        </w:rPr>
        <w:tab/>
      </w:r>
      <w:r>
        <w:rPr>
          <w:b/>
        </w:rPr>
        <w:tab/>
      </w:r>
      <w:r w:rsidR="00593727">
        <w:rPr>
          <w:b/>
        </w:rPr>
        <w:t xml:space="preserve">__________________ Н.В. </w:t>
      </w:r>
      <w:r w:rsidR="00593727" w:rsidRPr="00F53F2A">
        <w:rPr>
          <w:b/>
        </w:rPr>
        <w:t xml:space="preserve">Скрипин </w:t>
      </w:r>
    </w:p>
    <w:p w:rsidR="008E22A4" w:rsidRDefault="008E22A4" w:rsidP="00593727">
      <w:pPr>
        <w:tabs>
          <w:tab w:val="left" w:pos="0"/>
        </w:tabs>
        <w:rPr>
          <w:b/>
        </w:rPr>
      </w:pPr>
    </w:p>
    <w:p w:rsidR="00593727" w:rsidRDefault="00477F3C" w:rsidP="00593727">
      <w:pPr>
        <w:tabs>
          <w:tab w:val="left" w:pos="0"/>
        </w:tabs>
        <w:rPr>
          <w:b/>
        </w:rPr>
      </w:pPr>
      <w:r w:rsidRPr="00664252">
        <w:rPr>
          <w:b/>
        </w:rPr>
        <w:t xml:space="preserve">Члены комиссии:             </w:t>
      </w:r>
      <w:r>
        <w:rPr>
          <w:b/>
        </w:rPr>
        <w:t xml:space="preserve">       </w:t>
      </w:r>
      <w:r w:rsidRPr="00664252">
        <w:rPr>
          <w:b/>
        </w:rPr>
        <w:t xml:space="preserve">  </w:t>
      </w:r>
      <w:r>
        <w:rPr>
          <w:b/>
        </w:rPr>
        <w:t xml:space="preserve">                            </w:t>
      </w:r>
    </w:p>
    <w:p w:rsidR="00593727" w:rsidRDefault="00593727" w:rsidP="00593727">
      <w:pPr>
        <w:tabs>
          <w:tab w:val="left" w:pos="0"/>
        </w:tabs>
        <w:rPr>
          <w:b/>
        </w:rPr>
      </w:pPr>
      <w:r w:rsidRPr="00664252">
        <w:rPr>
          <w:b/>
        </w:rPr>
        <w:t xml:space="preserve">                                              </w:t>
      </w:r>
      <w:r>
        <w:rPr>
          <w:b/>
        </w:rPr>
        <w:t xml:space="preserve">        </w:t>
      </w:r>
      <w:r w:rsidRPr="00664252">
        <w:rPr>
          <w:b/>
        </w:rPr>
        <w:t xml:space="preserve"> </w:t>
      </w:r>
      <w:r>
        <w:rPr>
          <w:b/>
        </w:rPr>
        <w:t xml:space="preserve">                           __________________</w:t>
      </w:r>
      <w:r w:rsidRPr="00664252">
        <w:rPr>
          <w:b/>
        </w:rPr>
        <w:t xml:space="preserve"> </w:t>
      </w:r>
      <w:r w:rsidRPr="00202875">
        <w:rPr>
          <w:b/>
        </w:rPr>
        <w:t>А.В. Рыжих</w:t>
      </w:r>
    </w:p>
    <w:p w:rsidR="00593727" w:rsidRDefault="00593727" w:rsidP="00593727">
      <w:pPr>
        <w:tabs>
          <w:tab w:val="left" w:pos="0"/>
        </w:tabs>
        <w:rPr>
          <w:b/>
        </w:rPr>
      </w:pPr>
    </w:p>
    <w:p w:rsidR="00593727" w:rsidRPr="00202875" w:rsidRDefault="00593727" w:rsidP="00593727">
      <w:pPr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 О.Н. Зиновьева</w:t>
      </w:r>
    </w:p>
    <w:p w:rsidR="00593727" w:rsidRPr="00935928" w:rsidRDefault="00593727" w:rsidP="00593727">
      <w:pPr>
        <w:tabs>
          <w:tab w:val="left" w:pos="0"/>
        </w:tabs>
      </w:pPr>
    </w:p>
    <w:p w:rsidR="00593727" w:rsidRPr="00F93BBD" w:rsidRDefault="00593727" w:rsidP="00593727">
      <w:pPr>
        <w:tabs>
          <w:tab w:val="left" w:pos="0"/>
        </w:tabs>
        <w:rPr>
          <w:b/>
        </w:rPr>
      </w:pPr>
      <w:r w:rsidRPr="00F93BBD">
        <w:rPr>
          <w:b/>
        </w:rPr>
        <w:t>Победитель аукциона по лоту № 1</w:t>
      </w:r>
    </w:p>
    <w:p w:rsidR="00593727" w:rsidRDefault="00593727" w:rsidP="00593727">
      <w:pPr>
        <w:tabs>
          <w:tab w:val="left" w:pos="0"/>
        </w:tabs>
        <w:rPr>
          <w:b/>
        </w:rPr>
      </w:pPr>
    </w:p>
    <w:p w:rsidR="00913588" w:rsidRPr="00F93BBD" w:rsidRDefault="00913588" w:rsidP="00593727">
      <w:pPr>
        <w:tabs>
          <w:tab w:val="left" w:pos="0"/>
        </w:tabs>
        <w:rPr>
          <w:b/>
        </w:rPr>
      </w:pPr>
      <w:r>
        <w:rPr>
          <w:b/>
        </w:rPr>
        <w:t>____________________  О.И. Климов</w:t>
      </w:r>
    </w:p>
    <w:sectPr w:rsidR="00913588" w:rsidRPr="00F93BBD" w:rsidSect="00306A30">
      <w:footerReference w:type="default" r:id="rId8"/>
      <w:pgSz w:w="11906" w:h="16838"/>
      <w:pgMar w:top="1134" w:right="567" w:bottom="1134" w:left="1701" w:header="53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9B" w:rsidRDefault="00DB699B">
      <w:r>
        <w:separator/>
      </w:r>
    </w:p>
  </w:endnote>
  <w:endnote w:type="continuationSeparator" w:id="0">
    <w:p w:rsidR="00DB699B" w:rsidRDefault="00DB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25" w:rsidRPr="008B2A7C" w:rsidRDefault="0062752A">
    <w:pPr>
      <w:pStyle w:val="a5"/>
      <w:jc w:val="center"/>
      <w:rPr>
        <w:sz w:val="20"/>
        <w:szCs w:val="20"/>
      </w:rPr>
    </w:pPr>
    <w:r w:rsidRPr="008B2A7C">
      <w:rPr>
        <w:sz w:val="20"/>
        <w:szCs w:val="20"/>
      </w:rPr>
      <w:fldChar w:fldCharType="begin"/>
    </w:r>
    <w:r w:rsidRPr="008B2A7C">
      <w:rPr>
        <w:sz w:val="20"/>
        <w:szCs w:val="20"/>
      </w:rPr>
      <w:instrText>PAGE   \* MERGEFORMAT</w:instrText>
    </w:r>
    <w:r w:rsidRPr="008B2A7C">
      <w:rPr>
        <w:sz w:val="20"/>
        <w:szCs w:val="20"/>
      </w:rPr>
      <w:fldChar w:fldCharType="separate"/>
    </w:r>
    <w:r w:rsidR="000B4085">
      <w:rPr>
        <w:noProof/>
        <w:sz w:val="20"/>
        <w:szCs w:val="20"/>
      </w:rPr>
      <w:t>3</w:t>
    </w:r>
    <w:r w:rsidRPr="008B2A7C">
      <w:rPr>
        <w:sz w:val="20"/>
        <w:szCs w:val="20"/>
      </w:rPr>
      <w:fldChar w:fldCharType="end"/>
    </w:r>
  </w:p>
  <w:p w:rsidR="00D96525" w:rsidRDefault="00DB699B">
    <w:pPr>
      <w:pStyle w:val="a5"/>
      <w:ind w:firstLine="5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9B" w:rsidRDefault="00DB699B">
      <w:r>
        <w:separator/>
      </w:r>
    </w:p>
  </w:footnote>
  <w:footnote w:type="continuationSeparator" w:id="0">
    <w:p w:rsidR="00DB699B" w:rsidRDefault="00DB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30C"/>
    <w:multiLevelType w:val="hybridMultilevel"/>
    <w:tmpl w:val="F152958C"/>
    <w:lvl w:ilvl="0" w:tplc="B972BDE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7"/>
    <w:rsid w:val="00083073"/>
    <w:rsid w:val="000B4085"/>
    <w:rsid w:val="00214C81"/>
    <w:rsid w:val="003041B8"/>
    <w:rsid w:val="0038644F"/>
    <w:rsid w:val="00442E8C"/>
    <w:rsid w:val="00477F3C"/>
    <w:rsid w:val="004C2C5F"/>
    <w:rsid w:val="0052261A"/>
    <w:rsid w:val="00593727"/>
    <w:rsid w:val="0062752A"/>
    <w:rsid w:val="00740CDE"/>
    <w:rsid w:val="00757947"/>
    <w:rsid w:val="007F5CEA"/>
    <w:rsid w:val="008E22A4"/>
    <w:rsid w:val="00913588"/>
    <w:rsid w:val="00A57721"/>
    <w:rsid w:val="00D567BE"/>
    <w:rsid w:val="00D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3727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93727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593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93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937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40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3727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93727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593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93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937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40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2017-11-22T07:16:00Z</cp:lastPrinted>
  <dcterms:created xsi:type="dcterms:W3CDTF">2017-11-21T12:09:00Z</dcterms:created>
  <dcterms:modified xsi:type="dcterms:W3CDTF">2017-11-22T07:35:00Z</dcterms:modified>
</cp:coreProperties>
</file>