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3A" w:rsidRDefault="00694E3A">
      <w:pPr>
        <w:pStyle w:val="50"/>
        <w:shd w:val="clear" w:color="auto" w:fill="auto"/>
        <w:spacing w:before="0" w:after="357"/>
        <w:ind w:right="2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  <w:bookmarkStart w:id="0" w:name="bookmark23"/>
    </w:p>
    <w:p w:rsidR="00694E3A" w:rsidRDefault="00694E3A" w:rsidP="008E6EB6">
      <w:pPr>
        <w:pStyle w:val="24"/>
        <w:keepNext/>
        <w:keepLines/>
        <w:shd w:val="clear" w:color="auto" w:fill="auto"/>
        <w:spacing w:after="0" w:line="280" w:lineRule="exact"/>
        <w:ind w:right="240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ind w:left="4320"/>
        <w:jc w:val="center"/>
      </w:pPr>
    </w:p>
    <w:p w:rsidR="00694E3A" w:rsidRDefault="00694E3A" w:rsidP="00694E3A">
      <w:pPr>
        <w:ind w:left="4320"/>
        <w:jc w:val="center"/>
      </w:pPr>
    </w:p>
    <w:p w:rsidR="00694E3A" w:rsidRDefault="009F1B58" w:rsidP="00694E3A">
      <w:pPr>
        <w:jc w:val="center"/>
      </w:pPr>
      <w:r>
        <w:fldChar w:fldCharType="begin"/>
      </w:r>
      <w:r>
        <w:instrText xml:space="preserve"> </w:instrText>
      </w:r>
      <w:r>
        <w:instrText>INCLUDEPICTURE  "http://www.hrono.info/heraldicum/russia/subjects/towns/images/oboan2.gif"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147.75pt">
            <v:imagedata r:id="rId8" r:href="rId9"/>
          </v:shape>
        </w:pict>
      </w:r>
      <w:r>
        <w:fldChar w:fldCharType="end"/>
      </w: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</w:pPr>
      <w:r>
        <w:rPr>
          <w:rStyle w:val="23"/>
          <w:b/>
          <w:bCs/>
          <w:color w:val="000000"/>
        </w:rPr>
        <w:t>ПРОГРАММА</w:t>
      </w:r>
      <w:bookmarkEnd w:id="0"/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социальной инфраструктуры </w:t>
      </w:r>
      <w:r w:rsidR="008E6EB6">
        <w:rPr>
          <w:rStyle w:val="2"/>
          <w:color w:val="000000"/>
        </w:rPr>
        <w:t>Котельниковского</w:t>
      </w:r>
      <w:r>
        <w:rPr>
          <w:rStyle w:val="5"/>
          <w:b/>
          <w:bCs/>
          <w:color w:val="000000"/>
        </w:rPr>
        <w:br/>
        <w:t>сельского поселения Обоянского района Курской области на 2017-2027 годы.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Заказчик: Администрация Обоянского района Курской области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Разработчик программы:  ООО « Застройщик»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296" w:line="322" w:lineRule="exact"/>
        <w:rPr>
          <w:rStyle w:val="5"/>
          <w:b/>
          <w:bCs/>
          <w:color w:val="000000"/>
        </w:rPr>
      </w:pPr>
      <w:r>
        <w:t>2017 год</w:t>
      </w:r>
    </w:p>
    <w:p w:rsidR="00696D4C" w:rsidRDefault="00696D4C" w:rsidP="00696D4C">
      <w:pPr>
        <w:pStyle w:val="50"/>
        <w:shd w:val="clear" w:color="auto" w:fill="auto"/>
        <w:spacing w:before="0" w:after="357"/>
        <w:ind w:right="20"/>
        <w:rPr>
          <w:rStyle w:val="a6"/>
          <w:b/>
          <w:bCs/>
          <w:color w:val="000000"/>
        </w:rPr>
      </w:pPr>
      <w:r>
        <w:rPr>
          <w:rStyle w:val="a6"/>
          <w:b/>
          <w:bCs/>
          <w:color w:val="000000"/>
        </w:rPr>
        <w:t>Паспорт</w:t>
      </w:r>
    </w:p>
    <w:p w:rsidR="00F03494" w:rsidRPr="00696D4C" w:rsidRDefault="00696D4C" w:rsidP="00696D4C">
      <w:pPr>
        <w:pStyle w:val="50"/>
        <w:shd w:val="clear" w:color="auto" w:fill="auto"/>
        <w:spacing w:before="0" w:after="357"/>
        <w:ind w:right="20"/>
        <w:rPr>
          <w:color w:val="000000"/>
        </w:rPr>
      </w:pPr>
      <w:r w:rsidRPr="00696D4C">
        <w:rPr>
          <w:rStyle w:val="a6"/>
          <w:b/>
          <w:bCs/>
          <w:color w:val="000000"/>
        </w:rPr>
        <w:lastRenderedPageBreak/>
        <w:t>Программы</w:t>
      </w:r>
      <w:r>
        <w:rPr>
          <w:rStyle w:val="a6"/>
          <w:b/>
          <w:bCs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комплексного </w:t>
      </w:r>
      <w:r w:rsidR="00267596">
        <w:rPr>
          <w:rStyle w:val="5"/>
          <w:b/>
          <w:bCs/>
          <w:color w:val="000000"/>
        </w:rPr>
        <w:t xml:space="preserve">развития социальной </w:t>
      </w:r>
      <w:r w:rsidRPr="00696D4C">
        <w:rPr>
          <w:rStyle w:val="5"/>
          <w:b/>
          <w:bCs/>
          <w:color w:val="000000"/>
        </w:rPr>
        <w:t xml:space="preserve">инфраструктуры </w:t>
      </w:r>
      <w:r w:rsidR="008E6EB6">
        <w:rPr>
          <w:rStyle w:val="2"/>
          <w:color w:val="000000"/>
        </w:rPr>
        <w:t xml:space="preserve">Котельниковского </w:t>
      </w:r>
      <w:r w:rsidR="00267596">
        <w:rPr>
          <w:rStyle w:val="5"/>
          <w:b/>
          <w:bCs/>
          <w:color w:val="000000"/>
        </w:rPr>
        <w:t>сельского</w:t>
      </w:r>
      <w:r w:rsidR="00F1701B">
        <w:rPr>
          <w:rStyle w:val="5"/>
          <w:b/>
          <w:bCs/>
          <w:color w:val="000000"/>
        </w:rPr>
        <w:t xml:space="preserve"> </w:t>
      </w:r>
      <w:r w:rsidRPr="00696D4C">
        <w:rPr>
          <w:rStyle w:val="5"/>
          <w:b/>
          <w:bCs/>
          <w:color w:val="000000"/>
        </w:rPr>
        <w:t xml:space="preserve">поселения </w:t>
      </w:r>
      <w:r>
        <w:rPr>
          <w:rStyle w:val="5"/>
          <w:b/>
          <w:bCs/>
          <w:color w:val="000000"/>
        </w:rPr>
        <w:t>Обоянского</w:t>
      </w:r>
      <w:r w:rsidRPr="00696D4C">
        <w:rPr>
          <w:rStyle w:val="5"/>
          <w:b/>
          <w:bCs/>
          <w:color w:val="000000"/>
        </w:rPr>
        <w:t xml:space="preserve"> муниципального района</w:t>
      </w:r>
      <w:r w:rsidRPr="00696D4C">
        <w:rPr>
          <w:rStyle w:val="5"/>
          <w:b/>
          <w:bCs/>
          <w:color w:val="000000"/>
        </w:rPr>
        <w:br/>
      </w:r>
      <w:r>
        <w:rPr>
          <w:rStyle w:val="5"/>
          <w:b/>
          <w:bCs/>
          <w:color w:val="000000"/>
        </w:rPr>
        <w:t xml:space="preserve">Курской </w:t>
      </w:r>
      <w:r w:rsidRPr="00696D4C">
        <w:rPr>
          <w:rStyle w:val="5"/>
          <w:b/>
          <w:bCs/>
          <w:color w:val="000000"/>
        </w:rPr>
        <w:t xml:space="preserve"> области на 2017-2027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96"/>
      </w:tblGrid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bookmarkStart w:id="1" w:name="bookmark2"/>
            <w:r w:rsidRPr="00267596">
              <w:rPr>
                <w:rStyle w:val="210"/>
                <w:color w:val="000000"/>
              </w:rPr>
              <w:t>Наименование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F1701B">
            <w:pPr>
              <w:jc w:val="both"/>
            </w:pPr>
            <w:r>
              <w:rPr>
                <w:rStyle w:val="22"/>
              </w:rPr>
              <w:t>Программа комплексного развития социальной</w:t>
            </w:r>
            <w:r>
              <w:rPr>
                <w:rStyle w:val="22"/>
              </w:rPr>
              <w:br/>
              <w:t xml:space="preserve">инфраструктуры </w:t>
            </w:r>
            <w:r w:rsidR="008E6EB6">
              <w:rPr>
                <w:rStyle w:val="2"/>
              </w:rPr>
              <w:t xml:space="preserve">Котельниковского </w:t>
            </w:r>
            <w:r>
              <w:rPr>
                <w:rStyle w:val="22"/>
              </w:rPr>
              <w:t>сельского</w:t>
            </w:r>
            <w:r>
              <w:rPr>
                <w:rStyle w:val="22"/>
              </w:rPr>
              <w:br/>
              <w:t>поселения Обоянского муниципального района</w:t>
            </w:r>
            <w:r>
              <w:rPr>
                <w:rStyle w:val="22"/>
              </w:rPr>
              <w:br/>
              <w:t>Курской  области на 2017-2027 годы.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jc w:val="left"/>
            </w:pPr>
            <w:r w:rsidRPr="00267596">
              <w:rPr>
                <w:rStyle w:val="210"/>
                <w:color w:val="000000"/>
              </w:rPr>
              <w:t>Основание для</w:t>
            </w:r>
          </w:p>
          <w:p w:rsidR="00267596" w:rsidRDefault="00267596" w:rsidP="00267596">
            <w:pPr>
              <w:pStyle w:val="21"/>
              <w:shd w:val="clear" w:color="auto" w:fill="auto"/>
              <w:jc w:val="left"/>
            </w:pPr>
            <w:r w:rsidRPr="00267596">
              <w:rPr>
                <w:rStyle w:val="210"/>
                <w:color w:val="000000"/>
              </w:rPr>
              <w:t>разработки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right="222"/>
              <w:jc w:val="left"/>
            </w:pPr>
            <w:r w:rsidRPr="00267596">
              <w:rPr>
                <w:rStyle w:val="22"/>
                <w:color w:val="000000"/>
              </w:rPr>
              <w:t>Г радостроительный Кодекс Российской Федерации,</w:t>
            </w:r>
            <w:r w:rsidRPr="00267596">
              <w:rPr>
                <w:rStyle w:val="22"/>
                <w:color w:val="000000"/>
              </w:rPr>
              <w:br/>
              <w:t>Федеральный Закон № 131-ФЗ от 06.10.2003 «Об общих</w:t>
            </w:r>
            <w:r w:rsidRPr="00267596">
              <w:rPr>
                <w:rStyle w:val="22"/>
                <w:color w:val="000000"/>
              </w:rPr>
              <w:br/>
              <w:t>принципах организации местного самоуправления в</w:t>
            </w:r>
            <w:r w:rsidRPr="00267596">
              <w:rPr>
                <w:rStyle w:val="22"/>
                <w:color w:val="000000"/>
              </w:rPr>
              <w:br/>
              <w:t>Российской Федерации»,</w:t>
            </w:r>
          </w:p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right="222"/>
              <w:jc w:val="both"/>
            </w:pPr>
            <w:r w:rsidRPr="00267596">
              <w:rPr>
                <w:rStyle w:val="22"/>
                <w:color w:val="000000"/>
              </w:rPr>
              <w:t>Постановление Правительства Российской Федерации от</w:t>
            </w:r>
            <w:r w:rsidRPr="00267596">
              <w:rPr>
                <w:rStyle w:val="22"/>
                <w:color w:val="000000"/>
              </w:rPr>
              <w:br/>
              <w:t>01.10.2015 г. №1050 «Об утверждении требований к</w:t>
            </w:r>
            <w:r w:rsidRPr="00267596">
              <w:rPr>
                <w:rStyle w:val="22"/>
                <w:color w:val="000000"/>
              </w:rPr>
              <w:br/>
              <w:t>программам комплексного развития социальной</w:t>
            </w:r>
            <w:r w:rsidRPr="00267596">
              <w:rPr>
                <w:rStyle w:val="22"/>
                <w:color w:val="000000"/>
              </w:rPr>
              <w:br/>
              <w:t>инфраструктуры поселений, городских округов»,</w:t>
            </w:r>
          </w:p>
          <w:p w:rsidR="00267596" w:rsidRDefault="00267596" w:rsidP="00267596">
            <w:pPr>
              <w:pStyle w:val="21"/>
              <w:shd w:val="clear" w:color="auto" w:fill="auto"/>
              <w:jc w:val="both"/>
            </w:pPr>
            <w:r w:rsidRPr="00267596">
              <w:rPr>
                <w:rStyle w:val="22"/>
                <w:color w:val="000000"/>
              </w:rPr>
              <w:t xml:space="preserve">Устав </w:t>
            </w:r>
            <w:r w:rsidR="008E6EB6">
              <w:rPr>
                <w:rStyle w:val="2"/>
                <w:color w:val="000000"/>
              </w:rPr>
              <w:t xml:space="preserve">Котельниковского </w:t>
            </w:r>
            <w:r w:rsidRPr="00267596">
              <w:rPr>
                <w:rStyle w:val="22"/>
                <w:color w:val="000000"/>
              </w:rPr>
              <w:t>сельского поселения</w:t>
            </w:r>
            <w:r w:rsidRPr="00267596">
              <w:rPr>
                <w:rStyle w:val="22"/>
                <w:color w:val="000000"/>
              </w:rPr>
              <w:br/>
              <w:t>Обоянского муниципального района Курской области.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267596">
              <w:rPr>
                <w:rStyle w:val="210"/>
                <w:color w:val="000000"/>
              </w:rPr>
              <w:t>Заказчик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jc w:val="both"/>
            </w:pPr>
            <w:r w:rsidRPr="00267596">
              <w:rPr>
                <w:rStyle w:val="2"/>
                <w:color w:val="000000"/>
              </w:rPr>
              <w:t>Администрация   Обоянского района</w:t>
            </w:r>
          </w:p>
          <w:p w:rsidR="00267596" w:rsidRDefault="00267596" w:rsidP="00F50BBD">
            <w:r>
              <w:rPr>
                <w:rStyle w:val="2"/>
              </w:rPr>
              <w:t>Юридический и почтовый адрес: 306230, Курская область, Обоянски</w:t>
            </w:r>
            <w:r w:rsidR="004A2BB3">
              <w:rPr>
                <w:rStyle w:val="2"/>
              </w:rPr>
              <w:t xml:space="preserve">й район, г. Обоянь, ул. Шмидта, </w:t>
            </w:r>
            <w:r>
              <w:rPr>
                <w:rStyle w:val="2"/>
              </w:rPr>
              <w:t>дом № 6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267596">
              <w:rPr>
                <w:rStyle w:val="210"/>
                <w:color w:val="000000"/>
              </w:rPr>
              <w:t>Разработчик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both"/>
            </w:pPr>
            <w:r w:rsidRPr="00267596">
              <w:rPr>
                <w:rStyle w:val="2"/>
                <w:color w:val="000000"/>
              </w:rPr>
              <w:t>ООО « Застройщик»</w:t>
            </w:r>
          </w:p>
          <w:p w:rsidR="00267596" w:rsidRDefault="00267596" w:rsidP="00F50BBD">
            <w:r>
              <w:rPr>
                <w:rStyle w:val="2"/>
              </w:rPr>
              <w:t>Юридический и почтовый адрес: 306230, Курская область, Обоянский район, г. Обоянь, ул. 1-мая,</w:t>
            </w:r>
            <w:r>
              <w:rPr>
                <w:rStyle w:val="2"/>
              </w:rPr>
              <w:br/>
              <w:t>дом  37 «а»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F50BBD">
            <w:r>
              <w:rPr>
                <w:rStyle w:val="210"/>
              </w:rPr>
              <w:t>Цель программы</w:t>
            </w:r>
          </w:p>
        </w:tc>
        <w:tc>
          <w:tcPr>
            <w:tcW w:w="7196" w:type="dxa"/>
            <w:vAlign w:val="bottom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Развитие социальной инфраструктуры на территории</w:t>
            </w:r>
            <w:r w:rsidRPr="00267596">
              <w:rPr>
                <w:rStyle w:val="22"/>
                <w:color w:val="000000"/>
              </w:rPr>
              <w:br/>
              <w:t xml:space="preserve"> </w:t>
            </w:r>
            <w:r w:rsidR="008E6EB6">
              <w:rPr>
                <w:rStyle w:val="2"/>
                <w:color w:val="000000"/>
              </w:rPr>
              <w:t xml:space="preserve">Котельниковского </w:t>
            </w:r>
            <w:r w:rsidRPr="00267596">
              <w:rPr>
                <w:rStyle w:val="22"/>
                <w:color w:val="000000"/>
              </w:rPr>
              <w:t>сельского поселения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F50BBD">
            <w:r>
              <w:rPr>
                <w:rStyle w:val="210"/>
              </w:rPr>
              <w:t>Задачи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ind w:right="222"/>
              <w:jc w:val="both"/>
            </w:pPr>
            <w:r w:rsidRPr="00267596">
              <w:rPr>
                <w:rStyle w:val="22"/>
                <w:color w:val="000000"/>
              </w:rPr>
              <w:t>а) безопасность, качество и эффективность</w:t>
            </w:r>
            <w:r w:rsidRPr="00267596">
              <w:rPr>
                <w:rStyle w:val="22"/>
                <w:color w:val="000000"/>
              </w:rPr>
              <w:br/>
              <w:t>использования населением объектов социальной</w:t>
            </w:r>
            <w:r w:rsidRPr="00267596">
              <w:rPr>
                <w:rStyle w:val="22"/>
                <w:color w:val="000000"/>
              </w:rPr>
              <w:br/>
              <w:t>инфраструктуры поселения;</w:t>
            </w:r>
          </w:p>
          <w:p w:rsidR="00267596" w:rsidRDefault="00267596" w:rsidP="00267596">
            <w:pPr>
              <w:pStyle w:val="21"/>
              <w:shd w:val="clear" w:color="auto" w:fill="auto"/>
              <w:tabs>
                <w:tab w:val="left" w:pos="883"/>
              </w:tabs>
              <w:ind w:right="222" w:firstLine="600"/>
              <w:jc w:val="both"/>
            </w:pPr>
            <w:r w:rsidRPr="00267596">
              <w:rPr>
                <w:rStyle w:val="22"/>
                <w:color w:val="000000"/>
              </w:rPr>
              <w:t>б)</w:t>
            </w:r>
            <w:r w:rsidRPr="00267596">
              <w:rPr>
                <w:rStyle w:val="22"/>
                <w:color w:val="000000"/>
              </w:rPr>
              <w:tab/>
              <w:t>доступность объектов социальной инфраструктуры</w:t>
            </w:r>
            <w:r w:rsidRPr="00267596">
              <w:rPr>
                <w:rStyle w:val="22"/>
                <w:color w:val="000000"/>
              </w:rPr>
              <w:br/>
              <w:t>поселения для населения поселения, в соответствии с</w:t>
            </w:r>
            <w:r w:rsidRPr="00267596">
              <w:rPr>
                <w:rStyle w:val="22"/>
                <w:color w:val="000000"/>
              </w:rPr>
              <w:br/>
              <w:t>нормативами градостроительного проектирования</w:t>
            </w:r>
            <w:r w:rsidRPr="00267596">
              <w:rPr>
                <w:rStyle w:val="22"/>
                <w:color w:val="000000"/>
              </w:rPr>
              <w:br/>
              <w:t>соответственно поселения;</w:t>
            </w:r>
          </w:p>
          <w:p w:rsidR="00267596" w:rsidRDefault="00267596" w:rsidP="00F50BBD">
            <w:r>
              <w:rPr>
                <w:rStyle w:val="22"/>
              </w:rPr>
              <w:t>в)</w:t>
            </w:r>
            <w:r>
              <w:rPr>
                <w:rStyle w:val="22"/>
              </w:rPr>
              <w:tab/>
              <w:t>сбалансированное, перспективное развитие</w:t>
            </w:r>
            <w:r>
              <w:rPr>
                <w:rStyle w:val="22"/>
              </w:rPr>
              <w:br/>
              <w:t>социальной инфраструктуры поселения, в соответствии с</w:t>
            </w:r>
            <w:r>
              <w:rPr>
                <w:rStyle w:val="22"/>
              </w:rPr>
              <w:br/>
              <w:t>установленными потребностями в объектах социальной</w:t>
            </w:r>
            <w:r>
              <w:rPr>
                <w:rStyle w:val="22"/>
              </w:rPr>
              <w:br/>
              <w:t>инфраструктуры поселения;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Целевые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показатели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(индикаторы)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развития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социальной</w:t>
            </w:r>
          </w:p>
          <w:p w:rsidR="00267596" w:rsidRDefault="00267596" w:rsidP="00F50BBD">
            <w:r w:rsidRPr="00267596">
              <w:rPr>
                <w:rStyle w:val="5Exact"/>
              </w:rPr>
              <w:t>инфраструктуры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74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показатели ежегодного сокращения миграционного</w:t>
            </w:r>
            <w:r w:rsidRPr="00267596">
              <w:rPr>
                <w:rStyle w:val="22"/>
                <w:color w:val="000000"/>
              </w:rPr>
              <w:br/>
              <w:t>оттока населения;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улучшение качества услуг, предоставляемых</w:t>
            </w:r>
            <w:r w:rsidRPr="00267596">
              <w:rPr>
                <w:rStyle w:val="22"/>
                <w:color w:val="000000"/>
              </w:rPr>
              <w:br/>
              <w:t>учреждениями культуры сельского поселения;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создание условий для занятий спортом;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49"/>
              </w:tabs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развитие транспортной инфраструктуры.</w:t>
            </w:r>
          </w:p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lastRenderedPageBreak/>
              <w:t>-количество отремонтированных зданий образовательных</w:t>
            </w:r>
            <w:r w:rsidRPr="00267596">
              <w:rPr>
                <w:rStyle w:val="22"/>
                <w:color w:val="000000"/>
              </w:rPr>
              <w:br/>
              <w:t>учреждений;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269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количество отремонтированных объектов</w:t>
            </w:r>
            <w:r w:rsidRPr="00267596">
              <w:rPr>
                <w:rStyle w:val="22"/>
                <w:color w:val="000000"/>
              </w:rPr>
              <w:br/>
              <w:t>здравоохранения; площадь введенных в действие</w:t>
            </w:r>
            <w:r w:rsidRPr="00267596">
              <w:rPr>
                <w:rStyle w:val="22"/>
                <w:color w:val="000000"/>
              </w:rPr>
              <w:br/>
              <w:t>плоскостных сооружений;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97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количество введенных в эксплуатацию</w:t>
            </w:r>
            <w:r w:rsidRPr="00267596">
              <w:rPr>
                <w:rStyle w:val="22"/>
                <w:color w:val="000000"/>
              </w:rPr>
              <w:br/>
              <w:t>спортивных объектов;</w:t>
            </w:r>
          </w:p>
          <w:p w:rsidR="00267596" w:rsidRDefault="00267596" w:rsidP="00267596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267596">
              <w:rPr>
                <w:rStyle w:val="22"/>
                <w:color w:val="000000"/>
              </w:rPr>
              <w:t>количество отремонтированных зданий культуры</w:t>
            </w:r>
            <w:r w:rsidRPr="00267596">
              <w:rPr>
                <w:rStyle w:val="22"/>
                <w:color w:val="000000"/>
              </w:rPr>
              <w:br/>
              <w:t>(сельский клуб, библиотека, ДК).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lastRenderedPageBreak/>
              <w:t>Сроки и этапы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реализации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240" w:line="322" w:lineRule="exact"/>
              <w:jc w:val="left"/>
              <w:rPr>
                <w:rStyle w:val="5Exact"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267596">
              <w:rPr>
                <w:rStyle w:val="2"/>
                <w:color w:val="000000"/>
              </w:rPr>
              <w:t>Срок реализации Программы 2017-20</w:t>
            </w:r>
            <w:r w:rsidR="00F1701B">
              <w:rPr>
                <w:rStyle w:val="2"/>
                <w:color w:val="000000"/>
              </w:rPr>
              <w:t>27</w:t>
            </w:r>
            <w:r w:rsidRPr="00267596">
              <w:rPr>
                <w:rStyle w:val="2"/>
                <w:color w:val="000000"/>
              </w:rPr>
              <w:t xml:space="preserve"> годы, в 2 этапа:</w:t>
            </w:r>
          </w:p>
          <w:p w:rsidR="00267596" w:rsidRDefault="00267596" w:rsidP="00267596">
            <w:pPr>
              <w:pStyle w:val="21"/>
              <w:shd w:val="clear" w:color="auto" w:fill="auto"/>
              <w:tabs>
                <w:tab w:val="left" w:pos="2817"/>
              </w:tabs>
              <w:spacing w:line="322" w:lineRule="exact"/>
              <w:ind w:left="1080"/>
              <w:jc w:val="both"/>
            </w:pPr>
            <w:r>
              <w:rPr>
                <w:rStyle w:val="2"/>
                <w:color w:val="000000"/>
              </w:rPr>
              <w:t>1</w:t>
            </w:r>
            <w:r w:rsidRPr="00267596">
              <w:rPr>
                <w:rStyle w:val="2"/>
                <w:color w:val="000000"/>
              </w:rPr>
              <w:t>этап - с 2017 по 202</w:t>
            </w:r>
            <w:r w:rsidR="008E6EB6">
              <w:rPr>
                <w:rStyle w:val="2"/>
                <w:color w:val="000000"/>
              </w:rPr>
              <w:t>1</w:t>
            </w:r>
            <w:r w:rsidRPr="00267596">
              <w:rPr>
                <w:rStyle w:val="2"/>
                <w:color w:val="000000"/>
              </w:rPr>
              <w:t xml:space="preserve"> годы</w:t>
            </w:r>
          </w:p>
          <w:p w:rsidR="00267596" w:rsidRDefault="00267596" w:rsidP="004A2BB3">
            <w:pPr>
              <w:pStyle w:val="21"/>
              <w:shd w:val="clear" w:color="auto" w:fill="auto"/>
              <w:tabs>
                <w:tab w:val="left" w:pos="2865"/>
              </w:tabs>
              <w:spacing w:after="240" w:line="322" w:lineRule="exact"/>
              <w:jc w:val="both"/>
            </w:pPr>
            <w:r w:rsidRPr="00267596">
              <w:rPr>
                <w:rStyle w:val="2"/>
                <w:color w:val="000000"/>
              </w:rPr>
              <w:t xml:space="preserve">     </w:t>
            </w:r>
            <w:r>
              <w:rPr>
                <w:rStyle w:val="2"/>
                <w:color w:val="000000"/>
              </w:rPr>
              <w:t xml:space="preserve">           </w:t>
            </w:r>
            <w:r w:rsidRPr="00267596">
              <w:rPr>
                <w:rStyle w:val="2"/>
                <w:color w:val="000000"/>
              </w:rPr>
              <w:t>2 этап - с 202</w:t>
            </w:r>
            <w:r w:rsidR="004A2BB3">
              <w:rPr>
                <w:rStyle w:val="2"/>
                <w:color w:val="000000"/>
              </w:rPr>
              <w:t>2</w:t>
            </w:r>
            <w:r w:rsidRPr="00267596">
              <w:rPr>
                <w:rStyle w:val="2"/>
                <w:color w:val="000000"/>
              </w:rPr>
              <w:t xml:space="preserve"> по 2027 годы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Укрупненные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описание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запланированных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мероприятий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(инвестиционных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проектов) по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проектированию,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строительству,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реконструкции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объектов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>
              <w:rPr>
                <w:rStyle w:val="5Exact"/>
                <w:b/>
                <w:color w:val="000000"/>
              </w:rPr>
              <w:t>социальной</w:t>
            </w:r>
          </w:p>
          <w:p w:rsidR="00267596" w:rsidRPr="004A2BB3" w:rsidRDefault="00267596" w:rsidP="004A2BB3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rStyle w:val="5Exact"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инфраструктуры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267596">
              <w:rPr>
                <w:rStyle w:val="2"/>
                <w:color w:val="000000"/>
              </w:rPr>
              <w:t>-</w:t>
            </w:r>
            <w:r w:rsidRPr="00267596">
              <w:rPr>
                <w:rStyle w:val="22"/>
                <w:color w:val="000000"/>
              </w:rPr>
              <w:t xml:space="preserve"> В соответствии с Таблицей 7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Объемы и</w:t>
            </w:r>
            <w:r w:rsidRPr="00267596">
              <w:rPr>
                <w:rStyle w:val="5Exact"/>
                <w:b/>
                <w:color w:val="000000"/>
              </w:rPr>
              <w:br/>
              <w:t>источники</w:t>
            </w:r>
            <w:r w:rsidRPr="00267596">
              <w:rPr>
                <w:rStyle w:val="5Exact"/>
                <w:b/>
                <w:color w:val="000000"/>
              </w:rPr>
              <w:br/>
              <w:t>финансирования</w:t>
            </w:r>
            <w:r w:rsidRPr="00267596">
              <w:rPr>
                <w:rStyle w:val="5Exact"/>
                <w:b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after="596" w:line="322" w:lineRule="exact"/>
              <w:ind w:left="-108"/>
              <w:jc w:val="both"/>
            </w:pPr>
            <w:r w:rsidRPr="00267596">
              <w:rPr>
                <w:rStyle w:val="22"/>
                <w:color w:val="000000"/>
              </w:rPr>
              <w:t>Программа финансируется из местного, районного,</w:t>
            </w:r>
            <w:r w:rsidRPr="00267596">
              <w:rPr>
                <w:rStyle w:val="22"/>
                <w:color w:val="000000"/>
              </w:rPr>
              <w:br/>
              <w:t>областного и федерального бюджетов, инвестиционных</w:t>
            </w:r>
            <w:r w:rsidRPr="00267596">
              <w:rPr>
                <w:rStyle w:val="22"/>
                <w:color w:val="000000"/>
              </w:rPr>
              <w:br/>
              <w:t>ресурсов предприятий, организаций, предпринимателей</w:t>
            </w:r>
          </w:p>
        </w:tc>
      </w:tr>
      <w:tr w:rsidR="00267596" w:rsidTr="00267596">
        <w:trPr>
          <w:trHeight w:val="1774"/>
        </w:trPr>
        <w:tc>
          <w:tcPr>
            <w:tcW w:w="3085" w:type="dxa"/>
          </w:tcPr>
          <w:p w:rsidR="00267596" w:rsidRPr="00267596" w:rsidRDefault="00267596" w:rsidP="004A2BB3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Ожидаемые</w:t>
            </w:r>
          </w:p>
          <w:p w:rsidR="00267596" w:rsidRPr="00267596" w:rsidRDefault="00267596" w:rsidP="004A2BB3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результаты</w:t>
            </w:r>
          </w:p>
          <w:p w:rsidR="004A2BB3" w:rsidRDefault="00267596" w:rsidP="004A2BB3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Exact"/>
                <w:b/>
                <w:color w:val="000000"/>
              </w:rPr>
            </w:pPr>
            <w:r w:rsidRPr="00267596">
              <w:rPr>
                <w:rStyle w:val="5Exact"/>
                <w:b/>
                <w:color w:val="000000"/>
              </w:rPr>
              <w:t>реализации</w:t>
            </w:r>
          </w:p>
          <w:p w:rsidR="00267596" w:rsidRPr="004A2BB3" w:rsidRDefault="00267596" w:rsidP="004A2BB3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jc w:val="both"/>
            </w:pPr>
            <w:r>
              <w:rPr>
                <w:rStyle w:val="22"/>
              </w:rPr>
              <w:t>Развитие социальной инфраструктуры, образования,</w:t>
            </w:r>
            <w:r>
              <w:rPr>
                <w:rStyle w:val="22"/>
              </w:rPr>
              <w:br/>
              <w:t>здравоохранения, культуры, физкультуры и массового</w:t>
            </w:r>
            <w:r>
              <w:rPr>
                <w:rStyle w:val="22"/>
              </w:rPr>
              <w:br/>
              <w:t>спорта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Система</w:t>
            </w:r>
            <w:r w:rsidRPr="00267596">
              <w:rPr>
                <w:rStyle w:val="5Exact"/>
                <w:b/>
                <w:color w:val="000000"/>
              </w:rPr>
              <w:br/>
              <w:t>контроля за</w:t>
            </w:r>
            <w:r w:rsidRPr="00267596">
              <w:rPr>
                <w:rStyle w:val="5Exact"/>
                <w:b/>
                <w:color w:val="000000"/>
              </w:rPr>
              <w:br/>
              <w:t>исполнением</w:t>
            </w:r>
            <w:r w:rsidRPr="00267596">
              <w:rPr>
                <w:rStyle w:val="5Exact"/>
                <w:b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jc w:val="both"/>
            </w:pPr>
            <w:r>
              <w:rPr>
                <w:rStyle w:val="2"/>
              </w:rPr>
              <w:t xml:space="preserve">Собрание депутатов </w:t>
            </w:r>
            <w:r w:rsidR="008E6EB6">
              <w:rPr>
                <w:rStyle w:val="2"/>
              </w:rPr>
              <w:t xml:space="preserve">Котельниковского </w:t>
            </w:r>
            <w:r>
              <w:rPr>
                <w:rStyle w:val="2"/>
              </w:rPr>
              <w:t>сельского поселения Обоянского района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Основные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исполнители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267596" w:rsidRDefault="00267596" w:rsidP="00F50BBD">
            <w:r>
              <w:rPr>
                <w:rStyle w:val="2"/>
              </w:rPr>
              <w:t>-администрация муниципального образования</w:t>
            </w:r>
            <w:r>
              <w:rPr>
                <w:rStyle w:val="2"/>
              </w:rPr>
              <w:br/>
              <w:t>Обоянский район (в рамках своих полномочий);</w:t>
            </w:r>
            <w:r>
              <w:rPr>
                <w:rStyle w:val="2"/>
              </w:rPr>
              <w:br/>
              <w:t xml:space="preserve">-администрация </w:t>
            </w:r>
            <w:r w:rsidR="008E6EB6">
              <w:rPr>
                <w:rStyle w:val="2"/>
              </w:rPr>
              <w:t xml:space="preserve">Котельниковского </w:t>
            </w:r>
            <w:r>
              <w:rPr>
                <w:rStyle w:val="2"/>
              </w:rPr>
              <w:t>сельского поселения</w:t>
            </w:r>
            <w:r>
              <w:rPr>
                <w:rStyle w:val="2"/>
              </w:rPr>
              <w:br/>
              <w:t>Обоянского района а (в рамках своих полномочий);</w:t>
            </w:r>
            <w:r>
              <w:rPr>
                <w:rStyle w:val="2"/>
              </w:rPr>
              <w:br/>
              <w:t>-физические и юридические лица, заинтересованные в</w:t>
            </w:r>
            <w:r>
              <w:rPr>
                <w:rStyle w:val="2"/>
              </w:rPr>
              <w:br/>
              <w:t>реализации мероприятий Программы.</w:t>
            </w:r>
          </w:p>
        </w:tc>
      </w:tr>
    </w:tbl>
    <w:p w:rsidR="00694E3A" w:rsidRPr="00694E3A" w:rsidRDefault="00694E3A" w:rsidP="00267596">
      <w:pPr>
        <w:pStyle w:val="24"/>
        <w:keepNext/>
        <w:keepLines/>
        <w:shd w:val="clear" w:color="auto" w:fill="auto"/>
        <w:tabs>
          <w:tab w:val="left" w:pos="4576"/>
        </w:tabs>
        <w:spacing w:after="304" w:line="280" w:lineRule="exact"/>
        <w:jc w:val="center"/>
        <w:rPr>
          <w:rStyle w:val="23"/>
          <w:b/>
          <w:bCs/>
        </w:rPr>
      </w:pPr>
    </w:p>
    <w:p w:rsidR="00F03494" w:rsidRDefault="00694E3A" w:rsidP="00696D4C">
      <w:pPr>
        <w:pStyle w:val="24"/>
        <w:keepNext/>
        <w:keepLines/>
        <w:shd w:val="clear" w:color="auto" w:fill="auto"/>
        <w:tabs>
          <w:tab w:val="left" w:pos="4576"/>
        </w:tabs>
        <w:spacing w:after="304" w:line="280" w:lineRule="exact"/>
        <w:ind w:left="4240" w:right="163"/>
      </w:pPr>
      <w:r>
        <w:rPr>
          <w:rStyle w:val="23"/>
          <w:b/>
          <w:bCs/>
          <w:color w:val="000000"/>
        </w:rPr>
        <w:t>1.</w:t>
      </w:r>
      <w:r w:rsidR="00F03494">
        <w:rPr>
          <w:rStyle w:val="23"/>
          <w:b/>
          <w:bCs/>
          <w:color w:val="000000"/>
        </w:rPr>
        <w:t>Введение</w:t>
      </w:r>
      <w:bookmarkEnd w:id="1"/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567"/>
        <w:jc w:val="both"/>
      </w:pPr>
      <w:r>
        <w:rPr>
          <w:rStyle w:val="2"/>
          <w:color w:val="000000"/>
        </w:rPr>
        <w:t>Стратегический план развития сельского поселения отвечает потребностям</w:t>
      </w:r>
      <w:r>
        <w:rPr>
          <w:rStyle w:val="2"/>
          <w:color w:val="000000"/>
        </w:rPr>
        <w:br/>
        <w:t>и проживающего на его территории населения, и объективно происходя</w:t>
      </w:r>
      <w:r>
        <w:rPr>
          <w:rStyle w:val="220"/>
          <w:color w:val="000000"/>
        </w:rPr>
        <w:t>щ</w:t>
      </w:r>
      <w:r>
        <w:rPr>
          <w:rStyle w:val="2"/>
          <w:color w:val="000000"/>
        </w:rPr>
        <w:t>их на</w:t>
      </w:r>
      <w:r>
        <w:rPr>
          <w:rStyle w:val="2"/>
          <w:color w:val="000000"/>
        </w:rPr>
        <w:br/>
        <w:t>его территории процессов. Программа комплексного развития социальной</w:t>
      </w:r>
      <w:r>
        <w:rPr>
          <w:rStyle w:val="2"/>
          <w:color w:val="000000"/>
        </w:rPr>
        <w:br/>
        <w:t xml:space="preserve">инфраструктуры </w:t>
      </w:r>
      <w:r w:rsidR="008E6EB6">
        <w:rPr>
          <w:rStyle w:val="2"/>
          <w:color w:val="000000"/>
        </w:rPr>
        <w:t xml:space="preserve">Котельниковского </w:t>
      </w:r>
      <w:r>
        <w:rPr>
          <w:rStyle w:val="2"/>
          <w:color w:val="000000"/>
        </w:rPr>
        <w:t xml:space="preserve">сельского поселения </w:t>
      </w:r>
      <w:r w:rsidR="00694E3A">
        <w:rPr>
          <w:rStyle w:val="2"/>
          <w:color w:val="000000"/>
        </w:rPr>
        <w:t xml:space="preserve">Обоянского </w:t>
      </w:r>
      <w:r>
        <w:rPr>
          <w:rStyle w:val="2"/>
          <w:color w:val="000000"/>
        </w:rPr>
        <w:br/>
        <w:t xml:space="preserve">муниципального района </w:t>
      </w:r>
      <w:r w:rsidR="00694E3A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 xml:space="preserve"> области (дал</w:t>
      </w:r>
      <w:r w:rsidR="00694E3A">
        <w:rPr>
          <w:rStyle w:val="2"/>
          <w:color w:val="000000"/>
        </w:rPr>
        <w:t xml:space="preserve">ее - Программа) содержит чёткое </w:t>
      </w:r>
      <w:r>
        <w:rPr>
          <w:rStyle w:val="2"/>
          <w:color w:val="000000"/>
        </w:rPr>
        <w:t>представление о стратегических целях, ресурсах, потенциале и об основных</w:t>
      </w:r>
      <w:r>
        <w:rPr>
          <w:rStyle w:val="2"/>
          <w:color w:val="000000"/>
        </w:rPr>
        <w:br/>
        <w:t>направлениях социального развития поселения на среднесрочную перспективу.</w:t>
      </w:r>
      <w:r>
        <w:rPr>
          <w:rStyle w:val="2"/>
          <w:color w:val="000000"/>
        </w:rPr>
        <w:br/>
        <w:t>Кроме того, Программа содержит совокупность увязанных по ресурсам,</w:t>
      </w:r>
      <w:r>
        <w:rPr>
          <w:rStyle w:val="2"/>
          <w:color w:val="000000"/>
        </w:rPr>
        <w:br/>
        <w:t>исполнителям и срокам реализации мероприятий, направленных на достижение</w:t>
      </w:r>
      <w:r>
        <w:rPr>
          <w:rStyle w:val="2"/>
          <w:color w:val="000000"/>
        </w:rPr>
        <w:br/>
        <w:t>стратегических целей социального развития сельского поселения.</w:t>
      </w:r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760"/>
        <w:jc w:val="both"/>
      </w:pPr>
      <w:r>
        <w:rPr>
          <w:rStyle w:val="2"/>
          <w:color w:val="000000"/>
        </w:rPr>
        <w:t>Цели развития поселения и программные мероприятия, а также</w:t>
      </w:r>
      <w:r>
        <w:rPr>
          <w:rStyle w:val="2"/>
          <w:color w:val="000000"/>
        </w:rPr>
        <w:br/>
        <w:t>необходимые для их реализации ресурсы, обозначенные в Программе, могут</w:t>
      </w:r>
      <w:r>
        <w:rPr>
          <w:rStyle w:val="2"/>
          <w:color w:val="000000"/>
        </w:rPr>
        <w:br/>
        <w:t>ежегодно корректироваться и дополняться в зависимости от складывающейся</w:t>
      </w:r>
      <w:r>
        <w:rPr>
          <w:rStyle w:val="2"/>
          <w:color w:val="000000"/>
        </w:rPr>
        <w:br/>
        <w:t>ситуации, изменения внутренних и внешних условий.</w:t>
      </w:r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760"/>
        <w:jc w:val="both"/>
      </w:pPr>
      <w:r>
        <w:rPr>
          <w:rStyle w:val="2"/>
          <w:color w:val="000000"/>
        </w:rPr>
        <w:t>Разработка настоящей Программы обусловлена необходимостью</w:t>
      </w:r>
      <w:r>
        <w:rPr>
          <w:rStyle w:val="2"/>
          <w:color w:val="000000"/>
        </w:rPr>
        <w:br/>
        <w:t>определить приоритетные по социальной значимости стратегические линии</w:t>
      </w:r>
      <w:r>
        <w:rPr>
          <w:rStyle w:val="2"/>
          <w:color w:val="000000"/>
        </w:rPr>
        <w:br/>
        <w:t xml:space="preserve">устойчивого развития </w:t>
      </w:r>
      <w:r w:rsidR="008E6EB6">
        <w:rPr>
          <w:rStyle w:val="2"/>
          <w:color w:val="000000"/>
        </w:rPr>
        <w:t xml:space="preserve">Котельниковского </w:t>
      </w:r>
      <w:r>
        <w:rPr>
          <w:rStyle w:val="2"/>
          <w:color w:val="000000"/>
        </w:rPr>
        <w:t>сельского поселения - доступные</w:t>
      </w:r>
      <w:r>
        <w:rPr>
          <w:rStyle w:val="2"/>
          <w:color w:val="000000"/>
        </w:rPr>
        <w:br/>
        <w:t>для потенциала территории, адекватные географическому, демографическому,</w:t>
      </w:r>
      <w:r>
        <w:rPr>
          <w:rStyle w:val="2"/>
          <w:color w:val="000000"/>
        </w:rPr>
        <w:br/>
        <w:t>экономическому, социокультурному потенциалу. Программа устойчивого</w:t>
      </w:r>
      <w:r>
        <w:rPr>
          <w:rStyle w:val="2"/>
          <w:color w:val="000000"/>
        </w:rPr>
        <w:br/>
        <w:t>развития направлена на осуществление комплекса мер, способствующих</w:t>
      </w:r>
      <w:r>
        <w:rPr>
          <w:rStyle w:val="2"/>
          <w:color w:val="000000"/>
        </w:rPr>
        <w:br/>
        <w:t>стабилизации и развитию экономики, повышению уровня занятости населения,</w:t>
      </w:r>
      <w:r>
        <w:rPr>
          <w:rStyle w:val="2"/>
          <w:color w:val="000000"/>
        </w:rPr>
        <w:br/>
        <w:t>решению остро стоящих социальных проблем.</w:t>
      </w:r>
    </w:p>
    <w:p w:rsidR="00F03494" w:rsidRDefault="00F03494" w:rsidP="00696D4C">
      <w:pPr>
        <w:pStyle w:val="21"/>
        <w:shd w:val="clear" w:color="auto" w:fill="auto"/>
        <w:spacing w:after="333" w:line="322" w:lineRule="exact"/>
        <w:ind w:right="163" w:firstLine="760"/>
        <w:jc w:val="both"/>
      </w:pPr>
      <w:r>
        <w:rPr>
          <w:rStyle w:val="2"/>
          <w:color w:val="000000"/>
        </w:rPr>
        <w:t>Главной целью Программы является повышение качества жизни</w:t>
      </w:r>
      <w:r>
        <w:rPr>
          <w:rStyle w:val="2"/>
          <w:color w:val="000000"/>
        </w:rPr>
        <w:br/>
        <w:t>населения, его занятости и самозанятости экономических, социальных и</w:t>
      </w:r>
      <w:r>
        <w:rPr>
          <w:rStyle w:val="2"/>
          <w:color w:val="000000"/>
        </w:rPr>
        <w:br/>
        <w:t>культурных возможностей на основе развития сельхозпроизводства,</w:t>
      </w:r>
      <w:r>
        <w:rPr>
          <w:rStyle w:val="2"/>
          <w:color w:val="000000"/>
        </w:rPr>
        <w:br/>
        <w:t>предпринимательства, личных подсобных хозяйств, торговой</w:t>
      </w:r>
      <w:r>
        <w:rPr>
          <w:rStyle w:val="2"/>
          <w:color w:val="000000"/>
        </w:rPr>
        <w:br/>
        <w:t>инфраструктуры и сферы услуг. Благоприятные условия для жизни</w:t>
      </w:r>
      <w:r>
        <w:rPr>
          <w:rStyle w:val="2"/>
          <w:color w:val="000000"/>
        </w:rPr>
        <w:br/>
        <w:t>населения - это возможность полноценной занятости, получения высоких и</w:t>
      </w:r>
      <w:r>
        <w:rPr>
          <w:rStyle w:val="2"/>
          <w:color w:val="000000"/>
        </w:rPr>
        <w:br/>
        <w:t>устойчивых доходов, доступность широкого спектра социальных услуг,</w:t>
      </w:r>
      <w:r>
        <w:rPr>
          <w:rStyle w:val="2"/>
          <w:color w:val="000000"/>
        </w:rPr>
        <w:br/>
        <w:t>соблюдение высоких экологических стандартов жизни.</w:t>
      </w:r>
    </w:p>
    <w:p w:rsidR="00F50BBD" w:rsidRDefault="00F50BBD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  <w:rPr>
          <w:rStyle w:val="23"/>
          <w:b/>
          <w:bCs/>
        </w:rPr>
      </w:pPr>
      <w:bookmarkStart w:id="2" w:name="bookmark3"/>
    </w:p>
    <w:p w:rsidR="008E6EB6" w:rsidRDefault="008E6EB6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  <w:rPr>
          <w:rStyle w:val="23"/>
          <w:b/>
          <w:bCs/>
        </w:rPr>
      </w:pPr>
    </w:p>
    <w:p w:rsidR="008E6EB6" w:rsidRPr="00F50BBD" w:rsidRDefault="008E6EB6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  <w:rPr>
          <w:rStyle w:val="23"/>
          <w:b/>
          <w:bCs/>
        </w:rPr>
      </w:pPr>
    </w:p>
    <w:p w:rsidR="00F03494" w:rsidRDefault="00F50BBD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</w:pPr>
      <w:r>
        <w:rPr>
          <w:rStyle w:val="23"/>
          <w:b/>
          <w:bCs/>
          <w:color w:val="000000"/>
        </w:rPr>
        <w:t>1.</w:t>
      </w:r>
      <w:r w:rsidR="00F03494">
        <w:rPr>
          <w:rStyle w:val="23"/>
          <w:b/>
          <w:bCs/>
          <w:color w:val="000000"/>
        </w:rPr>
        <w:t>Характеристика существующего состояния социальной</w:t>
      </w:r>
      <w:bookmarkEnd w:id="2"/>
    </w:p>
    <w:p w:rsidR="00F03494" w:rsidRDefault="00F03494">
      <w:pPr>
        <w:pStyle w:val="50"/>
        <w:shd w:val="clear" w:color="auto" w:fill="auto"/>
        <w:spacing w:before="0" w:after="299" w:line="280" w:lineRule="exact"/>
        <w:ind w:right="20"/>
      </w:pPr>
      <w:r>
        <w:rPr>
          <w:rStyle w:val="5"/>
          <w:b/>
          <w:bCs/>
          <w:color w:val="000000"/>
        </w:rPr>
        <w:t>инфраструктуры.</w:t>
      </w:r>
    </w:p>
    <w:p w:rsidR="00F03494" w:rsidRDefault="00F03494">
      <w:pPr>
        <w:pStyle w:val="24"/>
        <w:keepNext/>
        <w:keepLines/>
        <w:shd w:val="clear" w:color="auto" w:fill="auto"/>
        <w:spacing w:after="300" w:line="322" w:lineRule="exact"/>
        <w:ind w:right="20"/>
        <w:jc w:val="center"/>
      </w:pPr>
      <w:bookmarkStart w:id="3" w:name="bookmark4"/>
      <w:r>
        <w:rPr>
          <w:rStyle w:val="23"/>
          <w:b/>
          <w:bCs/>
          <w:color w:val="000000"/>
        </w:rPr>
        <w:t>Социально-экономическая ситуация и потенциал</w:t>
      </w:r>
      <w:r>
        <w:rPr>
          <w:rStyle w:val="23"/>
          <w:b/>
          <w:bCs/>
          <w:color w:val="000000"/>
        </w:rPr>
        <w:br/>
        <w:t>развития сельского поселения.</w:t>
      </w:r>
      <w:bookmarkEnd w:id="3"/>
    </w:p>
    <w:p w:rsidR="00F03494" w:rsidRDefault="00F03494">
      <w:pPr>
        <w:pStyle w:val="24"/>
        <w:keepNext/>
        <w:keepLines/>
        <w:shd w:val="clear" w:color="auto" w:fill="auto"/>
        <w:spacing w:after="0" w:line="322" w:lineRule="exact"/>
        <w:ind w:left="220"/>
        <w:jc w:val="center"/>
      </w:pPr>
      <w:bookmarkStart w:id="4" w:name="bookmark5"/>
      <w:r>
        <w:rPr>
          <w:rStyle w:val="23"/>
          <w:b/>
          <w:bCs/>
          <w:color w:val="000000"/>
        </w:rPr>
        <w:t>Анализ социального развития сельского поселения</w:t>
      </w:r>
      <w:bookmarkEnd w:id="4"/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bookmarkStart w:id="5" w:name="bookmark41"/>
      <w:r w:rsidRPr="008E6EB6">
        <w:rPr>
          <w:rStyle w:val="2"/>
          <w:color w:val="000000"/>
        </w:rPr>
        <w:t>Оценка тенденций экономического роста и градостроительного развития тер</w:t>
      </w:r>
      <w:r>
        <w:rPr>
          <w:rStyle w:val="2"/>
          <w:color w:val="000000"/>
        </w:rPr>
        <w:t xml:space="preserve">ритории в </w:t>
      </w:r>
      <w:r w:rsidRPr="008E6EB6">
        <w:rPr>
          <w:rStyle w:val="2"/>
          <w:color w:val="000000"/>
        </w:rPr>
        <w:t>качестве одной из важнейших составляющих включае</w:t>
      </w:r>
      <w:r>
        <w:rPr>
          <w:rStyle w:val="2"/>
          <w:color w:val="000000"/>
        </w:rPr>
        <w:t xml:space="preserve">т в себя анализ демографической </w:t>
      </w:r>
      <w:r w:rsidRPr="008E6EB6">
        <w:rPr>
          <w:rStyle w:val="2"/>
          <w:color w:val="000000"/>
        </w:rPr>
        <w:t>ситуации. Значительная часть расчетных показат</w:t>
      </w:r>
      <w:r>
        <w:rPr>
          <w:rStyle w:val="2"/>
          <w:color w:val="000000"/>
        </w:rPr>
        <w:t xml:space="preserve">елей, </w:t>
      </w:r>
      <w:r>
        <w:rPr>
          <w:rStyle w:val="2"/>
          <w:color w:val="000000"/>
        </w:rPr>
        <w:lastRenderedPageBreak/>
        <w:t xml:space="preserve">содержащихся в документах </w:t>
      </w:r>
      <w:r w:rsidRPr="008E6EB6">
        <w:rPr>
          <w:rStyle w:val="2"/>
          <w:color w:val="000000"/>
        </w:rPr>
        <w:t>территориального планирования, определяется на о</w:t>
      </w:r>
      <w:r>
        <w:rPr>
          <w:rStyle w:val="2"/>
          <w:color w:val="000000"/>
        </w:rPr>
        <w:t xml:space="preserve">снове численности населения. На </w:t>
      </w:r>
      <w:r w:rsidRPr="008E6EB6">
        <w:rPr>
          <w:rStyle w:val="2"/>
          <w:color w:val="000000"/>
        </w:rPr>
        <w:t>демографические прогнозы опирается планиров</w:t>
      </w:r>
      <w:r>
        <w:rPr>
          <w:rStyle w:val="2"/>
          <w:color w:val="000000"/>
        </w:rPr>
        <w:t xml:space="preserve">ание всего народного хозяйства: </w:t>
      </w:r>
      <w:r w:rsidRPr="008E6EB6">
        <w:rPr>
          <w:rStyle w:val="2"/>
          <w:color w:val="000000"/>
        </w:rPr>
        <w:t>производство товаров и услуг, жилищного и коммунального хозяйства, трудовых ресурсов,</w:t>
      </w:r>
      <w:r w:rsidRPr="008E6EB6">
        <w:rPr>
          <w:rStyle w:val="2"/>
          <w:color w:val="000000"/>
        </w:rPr>
        <w:br/>
        <w:t>подготовки кадров специалистов, школ и детских</w:t>
      </w:r>
      <w:r>
        <w:rPr>
          <w:rStyle w:val="2"/>
          <w:color w:val="000000"/>
        </w:rPr>
        <w:t xml:space="preserve"> дошкольных учреждений, дорог и </w:t>
      </w:r>
      <w:r w:rsidRPr="008E6EB6">
        <w:rPr>
          <w:rStyle w:val="2"/>
          <w:color w:val="000000"/>
        </w:rPr>
        <w:t>транспортных средств и многое другое.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В соответствии с Уставом Котельниковского с</w:t>
      </w:r>
      <w:r>
        <w:rPr>
          <w:rStyle w:val="2"/>
          <w:color w:val="000000"/>
        </w:rPr>
        <w:t xml:space="preserve">ельсовета в границах сельсовета </w:t>
      </w:r>
      <w:r w:rsidRPr="008E6EB6">
        <w:rPr>
          <w:rStyle w:val="2"/>
          <w:color w:val="000000"/>
        </w:rPr>
        <w:t>расположено 14 населенных пунктов: село Котельников</w:t>
      </w:r>
      <w:r>
        <w:rPr>
          <w:rStyle w:val="2"/>
          <w:color w:val="000000"/>
        </w:rPr>
        <w:t xml:space="preserve">о, хутор Точилина Пасека, хутор </w:t>
      </w:r>
      <w:r w:rsidRPr="008E6EB6">
        <w:rPr>
          <w:rStyle w:val="2"/>
          <w:color w:val="000000"/>
        </w:rPr>
        <w:t>Дрозды, хутор Бекет, хутор Крючок, хутор Верс</w:t>
      </w:r>
      <w:r>
        <w:rPr>
          <w:rStyle w:val="2"/>
          <w:color w:val="000000"/>
        </w:rPr>
        <w:t xml:space="preserve">ковое, хутор Ильиновский, хутор </w:t>
      </w:r>
      <w:r w:rsidRPr="008E6EB6">
        <w:rPr>
          <w:rStyle w:val="2"/>
          <w:color w:val="000000"/>
        </w:rPr>
        <w:t>Задолженский, хутор Сергеевский, хутор Успеновка, село</w:t>
      </w:r>
      <w:r>
        <w:rPr>
          <w:rStyle w:val="2"/>
          <w:color w:val="000000"/>
        </w:rPr>
        <w:t xml:space="preserve"> Малые Крюки, деревня Гремячка, </w:t>
      </w:r>
      <w:r w:rsidRPr="008E6EB6">
        <w:rPr>
          <w:rStyle w:val="2"/>
          <w:color w:val="000000"/>
        </w:rPr>
        <w:t>село Полукотельниково, деревня Потоп</w:t>
      </w:r>
      <w:r>
        <w:rPr>
          <w:rStyle w:val="2"/>
          <w:color w:val="000000"/>
        </w:rPr>
        <w:t xml:space="preserve">ахино. Административным центром </w:t>
      </w:r>
      <w:r w:rsidRPr="008E6EB6">
        <w:rPr>
          <w:rStyle w:val="2"/>
          <w:color w:val="000000"/>
        </w:rPr>
        <w:t>Котельниковского сельсовета является с. Котельниково.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bookmarkStart w:id="6" w:name="bookmark34"/>
      <w:r w:rsidRPr="008E6EB6">
        <w:rPr>
          <w:rStyle w:val="2"/>
          <w:color w:val="000000"/>
        </w:rPr>
        <w:t>На основании статистических данных, предоставленных Администрацией</w:t>
      </w:r>
      <w:r w:rsidRPr="008E6EB6">
        <w:rPr>
          <w:rStyle w:val="2"/>
          <w:color w:val="000000"/>
        </w:rPr>
        <w:br/>
        <w:t>Котельниковского сельсовета Обоянского района Курской о</w:t>
      </w:r>
      <w:r>
        <w:rPr>
          <w:rStyle w:val="2"/>
          <w:color w:val="000000"/>
        </w:rPr>
        <w:t xml:space="preserve">бласти, фактическая численность </w:t>
      </w:r>
      <w:r w:rsidRPr="008E6EB6">
        <w:rPr>
          <w:rStyle w:val="2"/>
          <w:color w:val="000000"/>
        </w:rPr>
        <w:t>населения Котельниковского сельсовета на начало 201</w:t>
      </w:r>
      <w:r>
        <w:rPr>
          <w:rStyle w:val="2"/>
          <w:color w:val="000000"/>
        </w:rPr>
        <w:t>7</w:t>
      </w:r>
      <w:r w:rsidRPr="008E6EB6">
        <w:rPr>
          <w:rStyle w:val="2"/>
          <w:color w:val="000000"/>
        </w:rPr>
        <w:t xml:space="preserve"> г. составляла 1613 человек </w:t>
      </w:r>
      <w:hyperlink w:anchor="bookmark34" w:tooltip="Current Document" w:history="1">
        <w:r w:rsidRPr="008E6EB6">
          <w:rPr>
            <w:rStyle w:val="2"/>
            <w:color w:val="000000"/>
          </w:rPr>
          <w:t>(Таблица</w:t>
        </w:r>
        <w:bookmarkEnd w:id="6"/>
      </w:hyperlink>
    </w:p>
    <w:p w:rsidR="008E6EB6" w:rsidRPr="008E6EB6" w:rsidRDefault="008E6EB6" w:rsidP="008E6EB6">
      <w:pPr>
        <w:pStyle w:val="21"/>
        <w:numPr>
          <w:ilvl w:val="0"/>
          <w:numId w:val="6"/>
        </w:numPr>
        <w:shd w:val="clear" w:color="auto" w:fill="auto"/>
        <w:spacing w:line="240" w:lineRule="auto"/>
        <w:ind w:left="420"/>
        <w:jc w:val="both"/>
      </w:pPr>
      <w:r w:rsidRPr="008E6EB6">
        <w:rPr>
          <w:rStyle w:val="2"/>
          <w:color w:val="000000"/>
        </w:rPr>
        <w:t>.</w:t>
      </w:r>
    </w:p>
    <w:p w:rsidR="008E6EB6" w:rsidRPr="008E6EB6" w:rsidRDefault="008E6EB6" w:rsidP="008E6EB6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  <w:rPr>
          <w:sz w:val="28"/>
          <w:szCs w:val="28"/>
        </w:rPr>
      </w:pPr>
      <w:r w:rsidRPr="008E6EB6">
        <w:rPr>
          <w:rStyle w:val="a6"/>
          <w:b/>
          <w:bCs/>
          <w:color w:val="000000"/>
        </w:rPr>
        <w:t>Таблица 2 Численность и плотность населения Котельниковского сельсовета в разрезе</w:t>
      </w:r>
      <w:r>
        <w:rPr>
          <w:sz w:val="28"/>
          <w:szCs w:val="28"/>
        </w:rPr>
        <w:t xml:space="preserve"> </w:t>
      </w:r>
      <w:r w:rsidRPr="008E6EB6">
        <w:rPr>
          <w:rStyle w:val="a6"/>
          <w:b/>
          <w:bCs/>
          <w:color w:val="000000"/>
        </w:rPr>
        <w:t>населенных пунктов на начало 201</w:t>
      </w:r>
      <w:r>
        <w:rPr>
          <w:rStyle w:val="a6"/>
          <w:b/>
          <w:bCs/>
          <w:color w:val="000000"/>
        </w:rPr>
        <w:t>7</w:t>
      </w:r>
      <w:r w:rsidRPr="008E6EB6">
        <w:rPr>
          <w:rStyle w:val="a6"/>
          <w:b/>
          <w:bCs/>
          <w:color w:val="000000"/>
        </w:rPr>
        <w:t xml:space="preserve"> г.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3898"/>
        <w:gridCol w:w="1752"/>
        <w:gridCol w:w="3581"/>
      </w:tblGrid>
      <w:tr w:rsidR="008E6EB6" w:rsidRPr="008E6EB6" w:rsidTr="008E6EB6">
        <w:trPr>
          <w:trHeight w:hRule="exact" w:val="13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№</w:t>
            </w:r>
          </w:p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ind w:left="200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Численность</w:t>
            </w:r>
            <w:r w:rsidRPr="008E6EB6">
              <w:rPr>
                <w:rStyle w:val="2100"/>
                <w:color w:val="000000"/>
                <w:sz w:val="24"/>
                <w:szCs w:val="28"/>
              </w:rPr>
              <w:br/>
              <w:t>населения, чел.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8E6EB6" w:rsidRPr="008E6EB6" w:rsidTr="008E6EB6">
        <w:trPr>
          <w:trHeight w:hRule="exact" w:val="254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Населенный пункт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Плотность населения, чел./кв. км</w:t>
            </w:r>
          </w:p>
        </w:tc>
      </w:tr>
      <w:tr w:rsidR="008E6EB6" w:rsidRPr="008E6EB6" w:rsidTr="008E6EB6">
        <w:trPr>
          <w:trHeight w:hRule="exact" w:val="130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455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87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18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253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Бекет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Версковое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37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Ильиновский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12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Задолженский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Сергеевский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408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133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Гремячка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97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Полукотельниково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73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Потопахино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240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126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Котельниковский сельсовет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1613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11</w:t>
            </w:r>
          </w:p>
        </w:tc>
      </w:tr>
    </w:tbl>
    <w:p w:rsidR="008E6EB6" w:rsidRPr="008E6EB6" w:rsidRDefault="008E6EB6" w:rsidP="008E6EB6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pStyle w:val="21"/>
        <w:shd w:val="clear" w:color="auto" w:fill="auto"/>
        <w:spacing w:before="69" w:line="240" w:lineRule="auto"/>
        <w:ind w:left="420" w:right="240" w:firstLine="560"/>
        <w:jc w:val="both"/>
      </w:pPr>
      <w:bookmarkStart w:id="7" w:name="bookmark35"/>
      <w:r w:rsidRPr="008E6EB6">
        <w:rPr>
          <w:rStyle w:val="2"/>
          <w:color w:val="000000"/>
        </w:rPr>
        <w:t>За период с 201</w:t>
      </w:r>
      <w:r>
        <w:rPr>
          <w:rStyle w:val="2"/>
          <w:color w:val="000000"/>
        </w:rPr>
        <w:t>3</w:t>
      </w:r>
      <w:r w:rsidRPr="008E6EB6">
        <w:rPr>
          <w:rStyle w:val="2"/>
          <w:color w:val="000000"/>
        </w:rPr>
        <w:t xml:space="preserve"> по 201</w:t>
      </w:r>
      <w:r>
        <w:rPr>
          <w:rStyle w:val="2"/>
          <w:color w:val="000000"/>
        </w:rPr>
        <w:t>7</w:t>
      </w:r>
      <w:r w:rsidRPr="008E6EB6">
        <w:rPr>
          <w:rStyle w:val="2"/>
          <w:color w:val="000000"/>
        </w:rPr>
        <w:t xml:space="preserve"> годы численность постоянного населения сельсовета</w:t>
      </w:r>
      <w:r>
        <w:rPr>
          <w:rStyle w:val="2"/>
          <w:color w:val="000000"/>
        </w:rPr>
        <w:t xml:space="preserve"> </w:t>
      </w:r>
      <w:r w:rsidRPr="008E6EB6">
        <w:rPr>
          <w:rStyle w:val="2"/>
          <w:color w:val="000000"/>
        </w:rPr>
        <w:t xml:space="preserve">уменьшилась на 8% или на 136 человек </w:t>
      </w:r>
      <w:hyperlink w:anchor="bookmark35" w:tooltip="Current Document" w:history="1">
        <w:r w:rsidRPr="008E6EB6">
          <w:rPr>
            <w:rStyle w:val="2"/>
            <w:color w:val="000000"/>
          </w:rPr>
          <w:t>(Таблица 3)</w:t>
        </w:r>
      </w:hyperlink>
      <w:r w:rsidRPr="008E6EB6">
        <w:rPr>
          <w:rStyle w:val="2"/>
          <w:color w:val="000000"/>
        </w:rPr>
        <w:t>.</w:t>
      </w:r>
      <w:bookmarkEnd w:id="7"/>
    </w:p>
    <w:p w:rsidR="008E6EB6" w:rsidRPr="008E6EB6" w:rsidRDefault="008E6EB6" w:rsidP="008E6EB6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  <w:rPr>
          <w:sz w:val="28"/>
          <w:szCs w:val="28"/>
        </w:rPr>
      </w:pPr>
      <w:r w:rsidRPr="008E6EB6">
        <w:rPr>
          <w:rStyle w:val="a6"/>
          <w:b/>
          <w:bCs/>
          <w:color w:val="000000"/>
        </w:rPr>
        <w:lastRenderedPageBreak/>
        <w:t>Таблица 3 Динамика численности населения Котельниковского сельсовета за период с 201</w:t>
      </w:r>
      <w:r>
        <w:rPr>
          <w:rStyle w:val="a6"/>
          <w:b/>
          <w:bCs/>
          <w:color w:val="000000"/>
        </w:rPr>
        <w:t xml:space="preserve">3- </w:t>
      </w:r>
      <w:r w:rsidRPr="008E6EB6">
        <w:rPr>
          <w:rStyle w:val="a6"/>
          <w:b/>
          <w:bCs/>
          <w:color w:val="000000"/>
        </w:rPr>
        <w:t>201</w:t>
      </w:r>
      <w:r>
        <w:rPr>
          <w:rStyle w:val="a6"/>
          <w:b/>
          <w:bCs/>
          <w:color w:val="000000"/>
        </w:rPr>
        <w:t>7</w:t>
      </w:r>
      <w:r w:rsidRPr="008E6EB6">
        <w:rPr>
          <w:rStyle w:val="a6"/>
          <w:b/>
          <w:bCs/>
          <w:color w:val="000000"/>
        </w:rPr>
        <w:t xml:space="preserve"> гг.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3322"/>
        <w:gridCol w:w="1138"/>
        <w:gridCol w:w="1325"/>
        <w:gridCol w:w="1133"/>
        <w:gridCol w:w="946"/>
        <w:gridCol w:w="1085"/>
      </w:tblGrid>
      <w:tr w:rsidR="008E6EB6" w:rsidRPr="008E6EB6" w:rsidTr="008E6EB6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№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562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Численность населения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Населенный пункт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2013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2015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300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2017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524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471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455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Бекет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Версковое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Ильиновский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Задолженский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Сергеевский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429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408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Гремячка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71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Полукотельниково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238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225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Потопахино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239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240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Котельниковский сельсовет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1769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1641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1562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300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1638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16</w:t>
            </w:r>
            <w:r>
              <w:rPr>
                <w:rStyle w:val="2100"/>
                <w:color w:val="000000"/>
                <w:sz w:val="24"/>
                <w:szCs w:val="28"/>
              </w:rPr>
              <w:t>1</w:t>
            </w:r>
            <w:r w:rsidRPr="008E6EB6">
              <w:rPr>
                <w:rStyle w:val="2100"/>
                <w:color w:val="000000"/>
                <w:sz w:val="24"/>
                <w:szCs w:val="28"/>
              </w:rPr>
              <w:t>3</w:t>
            </w:r>
          </w:p>
        </w:tc>
      </w:tr>
    </w:tbl>
    <w:p w:rsidR="008E6EB6" w:rsidRPr="008E6EB6" w:rsidRDefault="008E6EB6" w:rsidP="008E6EB6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pStyle w:val="21"/>
        <w:shd w:val="clear" w:color="auto" w:fill="auto"/>
        <w:spacing w:before="59" w:after="116"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Прогноз численности населения сельского поселения в</w:t>
      </w:r>
      <w:r>
        <w:rPr>
          <w:rStyle w:val="2"/>
          <w:color w:val="000000"/>
        </w:rPr>
        <w:t xml:space="preserve">ыполнен на период до 2027 года </w:t>
      </w:r>
      <w:r w:rsidRPr="008E6EB6">
        <w:rPr>
          <w:rStyle w:val="2"/>
          <w:color w:val="000000"/>
        </w:rPr>
        <w:t>методом передвижки возрастов по трем вариантам.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В первом варианте расчет прогноза численно</w:t>
      </w:r>
      <w:r>
        <w:rPr>
          <w:rStyle w:val="2"/>
          <w:color w:val="000000"/>
        </w:rPr>
        <w:t xml:space="preserve">сти населения выполнен с учетом </w:t>
      </w:r>
      <w:r w:rsidRPr="008E6EB6">
        <w:rPr>
          <w:rStyle w:val="2"/>
          <w:color w:val="000000"/>
        </w:rPr>
        <w:t>сложившейся динамики показателей естественного и ме</w:t>
      </w:r>
      <w:r>
        <w:rPr>
          <w:rStyle w:val="2"/>
          <w:color w:val="000000"/>
        </w:rPr>
        <w:t xml:space="preserve">ханического движения населения. </w:t>
      </w:r>
      <w:r w:rsidRPr="008E6EB6">
        <w:rPr>
          <w:rStyle w:val="2"/>
          <w:color w:val="000000"/>
        </w:rPr>
        <w:t>Данный вариант предполагает незначительный рост численности населения к расчетно</w:t>
      </w:r>
      <w:r>
        <w:rPr>
          <w:rStyle w:val="2"/>
          <w:color w:val="000000"/>
        </w:rPr>
        <w:t xml:space="preserve">му </w:t>
      </w:r>
      <w:r w:rsidRPr="008E6EB6">
        <w:rPr>
          <w:rStyle w:val="2"/>
          <w:color w:val="000000"/>
        </w:rPr>
        <w:t>сроку (до 5% относительно отчетного периода).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Во втором варианте расчет прогноза численнос</w:t>
      </w:r>
      <w:r>
        <w:rPr>
          <w:rStyle w:val="2"/>
          <w:color w:val="000000"/>
        </w:rPr>
        <w:t xml:space="preserve">ти населения выполнен без учета </w:t>
      </w:r>
      <w:r w:rsidRPr="008E6EB6">
        <w:rPr>
          <w:rStyle w:val="2"/>
          <w:color w:val="000000"/>
        </w:rPr>
        <w:t xml:space="preserve">показателей миграционного движения населения. Данный </w:t>
      </w:r>
      <w:r>
        <w:rPr>
          <w:rStyle w:val="2"/>
          <w:color w:val="000000"/>
        </w:rPr>
        <w:t xml:space="preserve">вариант предполагает сокращение </w:t>
      </w:r>
      <w:r w:rsidRPr="008E6EB6">
        <w:rPr>
          <w:rStyle w:val="2"/>
          <w:color w:val="000000"/>
        </w:rPr>
        <w:t>численности населения до 5% относительно отчетного периода.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В третьем варианте расчет прогноза численности</w:t>
      </w:r>
      <w:r>
        <w:rPr>
          <w:rStyle w:val="2"/>
          <w:color w:val="000000"/>
        </w:rPr>
        <w:t xml:space="preserve"> населения произведен без учета </w:t>
      </w:r>
      <w:r w:rsidRPr="008E6EB6">
        <w:rPr>
          <w:rStyle w:val="2"/>
          <w:color w:val="000000"/>
        </w:rPr>
        <w:t>показателей миграционного движения населения, но с</w:t>
      </w:r>
      <w:r>
        <w:rPr>
          <w:rStyle w:val="2"/>
          <w:color w:val="000000"/>
        </w:rPr>
        <w:t xml:space="preserve"> учетом увеличения коэффициента </w:t>
      </w:r>
      <w:r w:rsidRPr="008E6EB6">
        <w:rPr>
          <w:rStyle w:val="2"/>
          <w:color w:val="000000"/>
        </w:rPr>
        <w:t>рождаемости. Данный вариант предполагает стабили</w:t>
      </w:r>
      <w:r>
        <w:rPr>
          <w:rStyle w:val="2"/>
          <w:color w:val="000000"/>
        </w:rPr>
        <w:t xml:space="preserve">зацию численности населения (на </w:t>
      </w:r>
      <w:r w:rsidRPr="008E6EB6">
        <w:rPr>
          <w:rStyle w:val="2"/>
          <w:color w:val="000000"/>
        </w:rPr>
        <w:t>уровне отчетного периода).</w:t>
      </w:r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За основу был принят третий вариант прогноза численности населения,</w:t>
      </w:r>
      <w:r w:rsidRPr="008E6EB6">
        <w:rPr>
          <w:rStyle w:val="2"/>
          <w:color w:val="000000"/>
        </w:rPr>
        <w:br/>
        <w:t>предусматривающий стабилизацию (сохранение) чи</w:t>
      </w:r>
      <w:r>
        <w:rPr>
          <w:rStyle w:val="2"/>
          <w:color w:val="000000"/>
        </w:rPr>
        <w:t xml:space="preserve">сленности к 2027 году на уровне </w:t>
      </w:r>
      <w:r w:rsidRPr="008E6EB6">
        <w:rPr>
          <w:rStyle w:val="2"/>
          <w:color w:val="000000"/>
        </w:rPr>
        <w:t>показателей исходного 201</w:t>
      </w:r>
      <w:r>
        <w:rPr>
          <w:rStyle w:val="2"/>
          <w:color w:val="000000"/>
        </w:rPr>
        <w:t>7</w:t>
      </w:r>
      <w:r w:rsidRPr="008E6EB6">
        <w:rPr>
          <w:rStyle w:val="2"/>
          <w:color w:val="000000"/>
        </w:rPr>
        <w:t xml:space="preserve"> года (1613 человек).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420" w:right="240" w:firstLine="560"/>
        <w:jc w:val="both"/>
      </w:pPr>
      <w:bookmarkStart w:id="8" w:name="bookmark36"/>
      <w:r w:rsidRPr="008E6EB6">
        <w:rPr>
          <w:rStyle w:val="2"/>
          <w:color w:val="000000"/>
        </w:rPr>
        <w:t>Показатели численности населения Котельниковског</w:t>
      </w:r>
      <w:r>
        <w:rPr>
          <w:rStyle w:val="2"/>
          <w:color w:val="000000"/>
        </w:rPr>
        <w:t xml:space="preserve">о сельсовета к концу расчетного </w:t>
      </w:r>
      <w:r w:rsidRPr="008E6EB6">
        <w:rPr>
          <w:rStyle w:val="2"/>
          <w:color w:val="000000"/>
        </w:rPr>
        <w:t xml:space="preserve">срока в разрезе населенных пунктов представлены ниже </w:t>
      </w:r>
      <w:hyperlink w:anchor="bookmark36" w:tooltip="Current Document" w:history="1">
        <w:r w:rsidRPr="008E6EB6">
          <w:rPr>
            <w:rStyle w:val="2"/>
            <w:color w:val="000000"/>
          </w:rPr>
          <w:t>(Таблица 4)</w:t>
        </w:r>
      </w:hyperlink>
      <w:r w:rsidRPr="008E6EB6">
        <w:rPr>
          <w:rStyle w:val="2"/>
          <w:color w:val="000000"/>
        </w:rPr>
        <w:t>.</w:t>
      </w:r>
      <w:bookmarkEnd w:id="8"/>
    </w:p>
    <w:p w:rsidR="008E6EB6" w:rsidRPr="008E6EB6" w:rsidRDefault="008E6EB6" w:rsidP="008E6EB6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  <w:rPr>
          <w:sz w:val="28"/>
          <w:szCs w:val="28"/>
        </w:rPr>
      </w:pPr>
      <w:r w:rsidRPr="008E6EB6">
        <w:rPr>
          <w:rStyle w:val="a6"/>
          <w:b/>
          <w:bCs/>
          <w:color w:val="000000"/>
        </w:rPr>
        <w:lastRenderedPageBreak/>
        <w:t>Таблица 4 Численность населения Котельниковского сельсовета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1"/>
        <w:gridCol w:w="6298"/>
        <w:gridCol w:w="2510"/>
      </w:tblGrid>
      <w:tr w:rsidR="008E6EB6" w:rsidRPr="008E6EB6" w:rsidTr="008E6EB6">
        <w:trPr>
          <w:trHeight w:hRule="exact" w:val="12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№</w:t>
            </w:r>
          </w:p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8E6EB6" w:rsidRPr="008E6EB6" w:rsidTr="008E6EB6">
        <w:trPr>
          <w:trHeight w:hRule="exact" w:val="230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20</w:t>
            </w:r>
            <w:r>
              <w:rPr>
                <w:rStyle w:val="2100"/>
                <w:color w:val="000000"/>
                <w:sz w:val="24"/>
                <w:szCs w:val="28"/>
              </w:rPr>
              <w:t>27</w:t>
            </w:r>
            <w:r w:rsidRPr="008E6EB6">
              <w:rPr>
                <w:rStyle w:val="2100"/>
                <w:color w:val="000000"/>
                <w:sz w:val="24"/>
                <w:szCs w:val="28"/>
              </w:rPr>
              <w:t xml:space="preserve"> г.</w:t>
            </w:r>
          </w:p>
        </w:tc>
      </w:tr>
      <w:tr w:rsidR="008E6EB6" w:rsidRPr="008E6EB6" w:rsidTr="008E6EB6">
        <w:trPr>
          <w:trHeight w:hRule="exact" w:val="120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455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Бекет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Версковое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Ильиновский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8E6EB6" w:rsidRPr="008E6EB6" w:rsidTr="008E6EB6">
        <w:trPr>
          <w:trHeight w:hRule="exact" w:val="25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3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Задолженский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Сергеевский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408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Гремячка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71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с. Полукотельниково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225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bookmarkStart w:id="9" w:name="bookmark37"/>
            <w:r w:rsidRPr="008E6EB6">
              <w:rPr>
                <w:rStyle w:val="22"/>
                <w:color w:val="000000"/>
                <w:sz w:val="24"/>
              </w:rPr>
              <w:t>14</w:t>
            </w:r>
            <w:bookmarkEnd w:id="9"/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д. Потопахино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2"/>
                <w:color w:val="000000"/>
                <w:sz w:val="24"/>
              </w:rPr>
              <w:t>240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Котельниковский сельсовет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8E6EB6">
              <w:rPr>
                <w:rStyle w:val="2100"/>
                <w:color w:val="000000"/>
                <w:sz w:val="24"/>
                <w:szCs w:val="28"/>
              </w:rPr>
              <w:t>1633</w:t>
            </w:r>
          </w:p>
        </w:tc>
      </w:tr>
    </w:tbl>
    <w:p w:rsidR="008E6EB6" w:rsidRPr="008E6EB6" w:rsidRDefault="008E6EB6" w:rsidP="008E6EB6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644"/>
        </w:tabs>
        <w:spacing w:before="161" w:after="71" w:line="240" w:lineRule="auto"/>
        <w:ind w:left="420"/>
        <w:rPr>
          <w:sz w:val="28"/>
          <w:szCs w:val="28"/>
        </w:rPr>
      </w:pPr>
      <w:bookmarkStart w:id="10" w:name="bookmark38"/>
      <w:r w:rsidRPr="008E6EB6">
        <w:rPr>
          <w:rStyle w:val="41"/>
          <w:b/>
          <w:bCs/>
          <w:color w:val="000000"/>
          <w:sz w:val="28"/>
          <w:szCs w:val="28"/>
        </w:rPr>
        <w:t>Производственная сфера</w:t>
      </w:r>
      <w:bookmarkEnd w:id="10"/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Доля промышленности в развитии Котельниковского с</w:t>
      </w:r>
      <w:r>
        <w:rPr>
          <w:rStyle w:val="2"/>
          <w:color w:val="000000"/>
        </w:rPr>
        <w:t xml:space="preserve">ельсовета крайне низкая, основу </w:t>
      </w:r>
      <w:r w:rsidRPr="008E6EB6">
        <w:rPr>
          <w:rStyle w:val="2"/>
          <w:color w:val="000000"/>
        </w:rPr>
        <w:t xml:space="preserve">дальнейшего роста составляет сельскохозяйственное производство - </w:t>
      </w:r>
      <w:r>
        <w:rPr>
          <w:rStyle w:val="2"/>
          <w:color w:val="000000"/>
        </w:rPr>
        <w:t xml:space="preserve">растениеводство и </w:t>
      </w:r>
      <w:r w:rsidRPr="008E6EB6">
        <w:rPr>
          <w:rStyle w:val="2"/>
          <w:color w:val="000000"/>
        </w:rPr>
        <w:t>животноводство.</w:t>
      </w:r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Сельскохозяйственное производство в основном веде</w:t>
      </w:r>
      <w:r>
        <w:rPr>
          <w:rStyle w:val="2"/>
          <w:color w:val="000000"/>
        </w:rPr>
        <w:t xml:space="preserve">тся в крестьянских (фермерских) </w:t>
      </w:r>
      <w:r w:rsidRPr="008E6EB6">
        <w:rPr>
          <w:rStyle w:val="2"/>
          <w:color w:val="000000"/>
        </w:rPr>
        <w:t xml:space="preserve">хозяйствах, сельскохозяйственных производственных </w:t>
      </w:r>
      <w:r>
        <w:rPr>
          <w:rStyle w:val="2"/>
          <w:color w:val="000000"/>
        </w:rPr>
        <w:t xml:space="preserve">кооперативах и личных подсобных </w:t>
      </w:r>
      <w:r w:rsidRPr="008E6EB6">
        <w:rPr>
          <w:rStyle w:val="2"/>
          <w:color w:val="000000"/>
        </w:rPr>
        <w:t>хозяйствах. К хозяйствующим субъектам относится ООО «Селиге</w:t>
      </w:r>
      <w:r>
        <w:rPr>
          <w:rStyle w:val="2"/>
          <w:color w:val="000000"/>
        </w:rPr>
        <w:t xml:space="preserve">р-Агро», расположенный в </w:t>
      </w:r>
      <w:r w:rsidRPr="008E6EB6">
        <w:rPr>
          <w:rStyle w:val="2"/>
          <w:color w:val="000000"/>
        </w:rPr>
        <w:t>д. Потопахино.</w:t>
      </w:r>
    </w:p>
    <w:p w:rsidR="008E6EB6" w:rsidRPr="008E6EB6" w:rsidRDefault="008E6EB6" w:rsidP="008E6EB6">
      <w:pPr>
        <w:pStyle w:val="21"/>
        <w:shd w:val="clear" w:color="auto" w:fill="auto"/>
        <w:spacing w:after="95" w:line="240" w:lineRule="auto"/>
        <w:ind w:left="420" w:right="240" w:firstLine="560"/>
        <w:jc w:val="both"/>
      </w:pPr>
      <w:r w:rsidRPr="008E6EB6">
        <w:rPr>
          <w:rStyle w:val="2"/>
          <w:color w:val="000000"/>
        </w:rPr>
        <w:t>Из объектов производственного и сельскохозяйств</w:t>
      </w:r>
      <w:r>
        <w:rPr>
          <w:rStyle w:val="2"/>
          <w:color w:val="000000"/>
        </w:rPr>
        <w:t xml:space="preserve">енного назначения на территории </w:t>
      </w:r>
      <w:r w:rsidRPr="008E6EB6">
        <w:rPr>
          <w:rStyle w:val="2"/>
          <w:color w:val="000000"/>
        </w:rPr>
        <w:t>населенных пунктов расположены следующие:</w:t>
      </w:r>
    </w:p>
    <w:p w:rsidR="008E6EB6" w:rsidRPr="008E6EB6" w:rsidRDefault="008E6EB6" w:rsidP="008E6EB6">
      <w:pPr>
        <w:pStyle w:val="80"/>
        <w:shd w:val="clear" w:color="auto" w:fill="auto"/>
        <w:spacing w:before="0" w:after="0" w:line="240" w:lineRule="auto"/>
        <w:ind w:left="420" w:firstLine="560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420" w:firstLine="56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в границах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сад;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зерноток (2 объекта);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зерносклад;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склады ГСМ (не действующие);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мастерская (машинный двор);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5"/>
        </w:tabs>
        <w:spacing w:line="240" w:lineRule="auto"/>
        <w:ind w:left="980" w:right="34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животноводческий комплекс с зернотоком (3 объекта);</w:t>
      </w:r>
      <w:r w:rsidRPr="008E6EB6">
        <w:rPr>
          <w:rStyle w:val="2"/>
          <w:color w:val="000000"/>
        </w:rPr>
        <w:br/>
      </w:r>
      <w:r w:rsidRPr="008E6EB6">
        <w:rPr>
          <w:rStyle w:val="27"/>
          <w:color w:val="000000"/>
        </w:rPr>
        <w:t>за границами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ферма ООО «Русский ячмень»;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ферма;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яблоневый сад;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летний лагерь для животных;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 для хранения фруктов;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 w:right="542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зерносклад ООО «Русский ячмень».</w:t>
      </w:r>
      <w:r w:rsidRPr="008E6EB6">
        <w:rPr>
          <w:rStyle w:val="2"/>
          <w:color w:val="000000"/>
        </w:rPr>
        <w:br/>
      </w:r>
      <w:r w:rsidRPr="008E6EB6">
        <w:rPr>
          <w:rStyle w:val="221"/>
          <w:color w:val="000000"/>
        </w:rPr>
        <w:lastRenderedPageBreak/>
        <w:t>с. Полукотельниково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за границами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 w:right="484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животноводческий комплекс на 25 голов;</w:t>
      </w:r>
      <w:r w:rsidRPr="008E6EB6">
        <w:rPr>
          <w:rStyle w:val="2"/>
          <w:color w:val="000000"/>
        </w:rPr>
        <w:br/>
      </w:r>
      <w:r w:rsidRPr="008E6EB6">
        <w:rPr>
          <w:rStyle w:val="221"/>
          <w:color w:val="000000"/>
        </w:rPr>
        <w:t>д. Гремячка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в границах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 w:right="596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свиноферма (недействующая);</w:t>
      </w:r>
      <w:r w:rsidRPr="008E6EB6">
        <w:rPr>
          <w:rStyle w:val="2"/>
          <w:color w:val="000000"/>
        </w:rPr>
        <w:br/>
      </w:r>
      <w:r w:rsidRPr="008E6EB6">
        <w:rPr>
          <w:rStyle w:val="221"/>
          <w:color w:val="000000"/>
        </w:rPr>
        <w:t>д. Потопахино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за границами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 (4 объекта);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зерноток;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зерносклад;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животноводческий комплекс на 100 голов;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мастерская;</w:t>
      </w:r>
    </w:p>
    <w:p w:rsidR="008E6EB6" w:rsidRPr="008E6EB6" w:rsidRDefault="008E6EB6" w:rsidP="008E6EB6">
      <w:pPr>
        <w:pStyle w:val="80"/>
        <w:shd w:val="clear" w:color="auto" w:fill="auto"/>
        <w:tabs>
          <w:tab w:val="left" w:pos="1314"/>
        </w:tabs>
        <w:spacing w:before="0" w:after="0" w:line="240" w:lineRule="auto"/>
        <w:ind w:left="980" w:right="1000"/>
        <w:rPr>
          <w:sz w:val="28"/>
          <w:szCs w:val="28"/>
        </w:rPr>
      </w:pPr>
      <w:r>
        <w:rPr>
          <w:rStyle w:val="93"/>
          <w:b/>
          <w:bCs/>
          <w:i/>
          <w:iCs/>
          <w:color w:val="000000"/>
          <w:sz w:val="28"/>
          <w:szCs w:val="28"/>
        </w:rPr>
        <w:t>-гараж</w:t>
      </w:r>
      <w:r w:rsidRPr="008E6EB6">
        <w:rPr>
          <w:rStyle w:val="93"/>
          <w:b/>
          <w:bCs/>
          <w:i/>
          <w:iCs/>
          <w:color w:val="000000"/>
          <w:sz w:val="28"/>
          <w:szCs w:val="28"/>
        </w:rPr>
        <w:br/>
      </w:r>
      <w:r>
        <w:rPr>
          <w:rStyle w:val="8"/>
          <w:b/>
          <w:bCs/>
          <w:i/>
          <w:iCs/>
          <w:color w:val="000000"/>
          <w:sz w:val="28"/>
          <w:szCs w:val="28"/>
        </w:rPr>
        <w:t>х.</w:t>
      </w: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Дрозды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в границах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склады;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за границами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кормоцех;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весовая;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кузница (недействующая);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ферма (недействующая);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база сельскохозяйственного предприятия.</w:t>
      </w:r>
    </w:p>
    <w:p w:rsidR="008E6EB6" w:rsidRPr="008E6EB6" w:rsidRDefault="008E6EB6" w:rsidP="008E6EB6">
      <w:pPr>
        <w:pStyle w:val="80"/>
        <w:shd w:val="clear" w:color="auto" w:fill="auto"/>
        <w:spacing w:before="0" w:after="50" w:line="240" w:lineRule="auto"/>
        <w:ind w:left="980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с. Малые Крюки</w:t>
      </w:r>
    </w:p>
    <w:p w:rsidR="008E6EB6" w:rsidRPr="008E6EB6" w:rsidRDefault="008E6EB6" w:rsidP="008E6EB6">
      <w:pPr>
        <w:pStyle w:val="91"/>
        <w:shd w:val="clear" w:color="auto" w:fill="auto"/>
        <w:spacing w:before="0" w:after="55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в границах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склад;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за границами н.п.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склады (не менее 8 объектов);</w:t>
      </w:r>
    </w:p>
    <w:p w:rsidR="008E6EB6" w:rsidRPr="008E6EB6" w:rsidRDefault="008E6EB6" w:rsidP="008E6EB6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bookmarkStart w:id="11" w:name="bookmark39"/>
      <w:r>
        <w:rPr>
          <w:rStyle w:val="2"/>
          <w:color w:val="000000"/>
        </w:rPr>
        <w:t>-</w:t>
      </w:r>
      <w:r w:rsidRPr="008E6EB6">
        <w:rPr>
          <w:rStyle w:val="2"/>
          <w:color w:val="000000"/>
        </w:rPr>
        <w:t>фермы (недействующие, 3 объекта).</w:t>
      </w:r>
      <w:bookmarkEnd w:id="11"/>
    </w:p>
    <w:p w:rsidR="008E6EB6" w:rsidRPr="008E6EB6" w:rsidRDefault="008E6EB6" w:rsidP="008E6EB6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684"/>
        </w:tabs>
        <w:spacing w:before="0" w:after="86" w:line="240" w:lineRule="auto"/>
        <w:ind w:left="980" w:firstLine="0"/>
        <w:rPr>
          <w:sz w:val="28"/>
          <w:szCs w:val="28"/>
        </w:rPr>
      </w:pPr>
      <w:bookmarkStart w:id="12" w:name="bookmark40"/>
      <w:r w:rsidRPr="008E6EB6">
        <w:rPr>
          <w:rStyle w:val="41"/>
          <w:b/>
          <w:bCs/>
          <w:color w:val="000000"/>
          <w:sz w:val="28"/>
          <w:szCs w:val="28"/>
        </w:rPr>
        <w:t>Жилищный фонд</w:t>
      </w:r>
      <w:bookmarkEnd w:id="12"/>
    </w:p>
    <w:p w:rsidR="008E6EB6" w:rsidRPr="008E6EB6" w:rsidRDefault="009F1B58" w:rsidP="008E6EB6">
      <w:pPr>
        <w:pStyle w:val="21"/>
        <w:shd w:val="clear" w:color="auto" w:fill="auto"/>
        <w:spacing w:line="240" w:lineRule="auto"/>
        <w:ind w:left="420" w:firstLine="56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6.8pt;margin-top:-4.2pt;width:67.2pt;height:27.8pt;z-index:-1;mso-wrap-distance-left:6.7pt;mso-wrap-distance-right:5pt;mso-wrap-distance-bottom:19.85pt;mso-position-horizontal-relative:margin" filled="f" stroked="f">
            <v:textbox style="mso-fit-shape-to-text:t" inset="0,0,0,0">
              <w:txbxContent>
                <w:p w:rsidR="008E6EB6" w:rsidRDefault="008E6EB6" w:rsidP="008E6EB6">
                  <w:pPr>
                    <w:pStyle w:val="21"/>
                    <w:shd w:val="clear" w:color="auto" w:fill="auto"/>
                    <w:spacing w:line="278" w:lineRule="exact"/>
                  </w:pPr>
                </w:p>
              </w:txbxContent>
            </v:textbox>
            <w10:wrap type="square" side="left" anchorx="margin"/>
          </v:shape>
        </w:pict>
      </w:r>
      <w:r w:rsidR="008E6EB6" w:rsidRPr="008E6EB6">
        <w:rPr>
          <w:rStyle w:val="2"/>
          <w:color w:val="000000"/>
        </w:rPr>
        <w:t>Эффективное использовани</w:t>
      </w:r>
      <w:r w:rsidR="008E6EB6">
        <w:rPr>
          <w:rStyle w:val="2"/>
          <w:color w:val="000000"/>
        </w:rPr>
        <w:t xml:space="preserve">е существующего жилищного фонда </w:t>
      </w:r>
      <w:r w:rsidR="008E6EB6" w:rsidRPr="008E6EB6">
        <w:rPr>
          <w:rStyle w:val="2"/>
          <w:color w:val="000000"/>
        </w:rPr>
        <w:t>стратегического управления комплексным социально-экономическим</w:t>
      </w:r>
      <w:r w:rsidR="008E6EB6">
        <w:t xml:space="preserve"> </w:t>
      </w:r>
      <w:r w:rsidR="008E6EB6" w:rsidRPr="008E6EB6">
        <w:rPr>
          <w:rStyle w:val="2"/>
          <w:color w:val="000000"/>
        </w:rPr>
        <w:t>муниципального образования, включающим п</w:t>
      </w:r>
      <w:r w:rsidR="008E6EB6">
        <w:rPr>
          <w:rStyle w:val="2"/>
          <w:color w:val="000000"/>
        </w:rPr>
        <w:t xml:space="preserve">рограммы развития всех сфер его </w:t>
      </w:r>
      <w:r w:rsidR="008E6EB6" w:rsidRPr="008E6EB6">
        <w:rPr>
          <w:rStyle w:val="2"/>
          <w:color w:val="000000"/>
        </w:rPr>
        <w:t>деятельности.</w:t>
      </w:r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Согласно статистическим данным Росстат</w:t>
      </w:r>
      <w:r>
        <w:rPr>
          <w:rStyle w:val="2"/>
          <w:color w:val="000000"/>
        </w:rPr>
        <w:t xml:space="preserve">а общая площадь жилищного фонда </w:t>
      </w:r>
      <w:r w:rsidRPr="008E6EB6">
        <w:rPr>
          <w:rStyle w:val="2"/>
          <w:color w:val="000000"/>
        </w:rPr>
        <w:t>муниципального образования составляет порядка 37,7 тыс. кв. м общей площади.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Средняя жилищная обеспеченность населения в целом по муниципальному</w:t>
      </w:r>
      <w:r w:rsidRPr="008E6EB6">
        <w:rPr>
          <w:rStyle w:val="2"/>
          <w:color w:val="000000"/>
        </w:rPr>
        <w:br/>
        <w:t>образованию составляет 23,1 кв. м на человека, что ниже з</w:t>
      </w:r>
      <w:r>
        <w:rPr>
          <w:rStyle w:val="2"/>
          <w:color w:val="000000"/>
        </w:rPr>
        <w:t xml:space="preserve">начения средней жилищной </w:t>
      </w:r>
      <w:r w:rsidRPr="008E6EB6">
        <w:rPr>
          <w:rStyle w:val="2"/>
          <w:color w:val="000000"/>
        </w:rPr>
        <w:t>обеспеченности по Курской области по состоянию на на</w:t>
      </w:r>
      <w:r>
        <w:rPr>
          <w:rStyle w:val="2"/>
          <w:color w:val="000000"/>
        </w:rPr>
        <w:t xml:space="preserve">чало 2017 года на 17% (согласно </w:t>
      </w:r>
      <w:r w:rsidRPr="008E6EB6">
        <w:rPr>
          <w:rStyle w:val="2"/>
          <w:color w:val="000000"/>
        </w:rPr>
        <w:t>данным Росстата - 27,8 кв. м на человека).</w:t>
      </w:r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lastRenderedPageBreak/>
        <w:t>Площадь территории жилой застройки сель</w:t>
      </w:r>
      <w:r>
        <w:rPr>
          <w:rStyle w:val="2"/>
          <w:color w:val="000000"/>
        </w:rPr>
        <w:t xml:space="preserve">совета занимает 2,0% от площади </w:t>
      </w:r>
      <w:r w:rsidRPr="008E6EB6">
        <w:rPr>
          <w:rStyle w:val="2"/>
          <w:color w:val="000000"/>
        </w:rPr>
        <w:t>муниципального образования и составляет 280,72 га.</w:t>
      </w:r>
      <w:r>
        <w:rPr>
          <w:rStyle w:val="2"/>
          <w:color w:val="000000"/>
        </w:rPr>
        <w:t xml:space="preserve"> Средняя плотность населения на </w:t>
      </w:r>
      <w:r w:rsidRPr="008E6EB6">
        <w:rPr>
          <w:rStyle w:val="2"/>
          <w:color w:val="000000"/>
        </w:rPr>
        <w:t>территории жилой застройки составляет 6 чел./га.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Распределение территорий жилой застройки по вид</w:t>
      </w:r>
      <w:r>
        <w:rPr>
          <w:rStyle w:val="2"/>
          <w:color w:val="000000"/>
        </w:rPr>
        <w:t xml:space="preserve">ам в разрезе населенных пунктов </w:t>
      </w:r>
      <w:r w:rsidRPr="008E6EB6">
        <w:rPr>
          <w:rStyle w:val="2"/>
          <w:color w:val="000000"/>
        </w:rPr>
        <w:t xml:space="preserve">представлено ниже </w:t>
      </w:r>
      <w:hyperlink w:anchor="bookmark41" w:tooltip="Current Document" w:history="1">
        <w:r w:rsidRPr="008E6EB6">
          <w:rPr>
            <w:rStyle w:val="2"/>
            <w:color w:val="000000"/>
          </w:rPr>
          <w:t>(Таблица 5)</w:t>
        </w:r>
      </w:hyperlink>
      <w:r w:rsidRPr="008E6EB6">
        <w:rPr>
          <w:rStyle w:val="2"/>
          <w:color w:val="000000"/>
        </w:rPr>
        <w:t>.</w:t>
      </w:r>
    </w:p>
    <w:p w:rsidR="008E6EB6" w:rsidRPr="008E6EB6" w:rsidRDefault="008E6EB6" w:rsidP="008E6EB6">
      <w:pPr>
        <w:pStyle w:val="12"/>
        <w:framePr w:w="10214" w:wrap="notBeside" w:vAnchor="text" w:hAnchor="text" w:xAlign="center" w:y="1"/>
        <w:shd w:val="clear" w:color="auto" w:fill="auto"/>
        <w:spacing w:line="240" w:lineRule="auto"/>
        <w:jc w:val="both"/>
        <w:rPr>
          <w:sz w:val="28"/>
          <w:szCs w:val="28"/>
        </w:rPr>
      </w:pPr>
      <w:r w:rsidRPr="008E6EB6">
        <w:rPr>
          <w:rStyle w:val="a6"/>
          <w:b/>
          <w:bCs/>
          <w:color w:val="000000"/>
        </w:rPr>
        <w:t>Таблица 5 Распределение территорий жилой застройки в разрезе населенных пунктов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6"/>
        <w:gridCol w:w="1387"/>
        <w:gridCol w:w="1738"/>
        <w:gridCol w:w="1517"/>
        <w:gridCol w:w="1666"/>
        <w:gridCol w:w="1522"/>
      </w:tblGrid>
      <w:tr w:rsidR="008E6EB6" w:rsidRPr="008E6EB6" w:rsidTr="008E6EB6">
        <w:trPr>
          <w:trHeight w:hRule="exact" w:val="312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10214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28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Площадь жилых зон, 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framePr w:w="10214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2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Плотность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населения в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границах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жилых зон,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чел/га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в том числе по видам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% жилых зон,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р асположенных</w:t>
            </w:r>
            <w:r w:rsidRPr="008E6EB6">
              <w:rPr>
                <w:rStyle w:val="2100"/>
                <w:color w:val="000000"/>
                <w:sz w:val="22"/>
                <w:szCs w:val="28"/>
              </w:rPr>
              <w:br/>
              <w:t>в СЗЗ</w:t>
            </w: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8E6EB6" w:rsidRPr="008E6EB6" w:rsidTr="008E6EB6">
        <w:trPr>
          <w:trHeight w:hRule="exact" w:val="792"/>
          <w:jc w:val="center"/>
        </w:trPr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Населенный пункт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индивидуальной</w:t>
            </w:r>
          </w:p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жилой</w:t>
            </w:r>
          </w:p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застройки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малоэтажной</w:t>
            </w:r>
          </w:p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жилой</w:t>
            </w:r>
          </w:p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застройки</w:t>
            </w: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с. Котельниково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75,67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71,25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4,42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5,2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6,0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Точилина Пасека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3,62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Дрозды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30,53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22,48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8,05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7,2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Бекет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0,13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7,7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Версковое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3,74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1,1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Ильиновский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3,66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Крючок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1,23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2,4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Задолженский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1,79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1,79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Сергеевский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1,38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0,7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х. Успеновка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0,44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0,44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2,3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с. Малые Крюки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77,41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70,69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6,72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5,3</w:t>
            </w:r>
          </w:p>
        </w:tc>
      </w:tr>
      <w:tr w:rsidR="008E6EB6" w:rsidRPr="008E6EB6" w:rsidTr="008E6EB6">
        <w:trPr>
          <w:trHeight w:hRule="exact" w:val="26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д. Гремячка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9,34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9,34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7,6</w:t>
            </w:r>
          </w:p>
        </w:tc>
      </w:tr>
      <w:tr w:rsidR="008E6EB6" w:rsidRPr="008E6EB6" w:rsidTr="008E6EB6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с. Полукотельниково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45,56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45,56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5,0</w:t>
            </w:r>
          </w:p>
        </w:tc>
      </w:tr>
      <w:tr w:rsidR="008E6EB6" w:rsidRPr="008E6EB6" w:rsidTr="008E6EB6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д. Потопахино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26,22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22,97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3,25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34,5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9,1</w:t>
            </w:r>
          </w:p>
        </w:tc>
      </w:tr>
      <w:tr w:rsidR="008E6EB6" w:rsidRPr="008E6EB6" w:rsidTr="008E6EB6">
        <w:trPr>
          <w:trHeight w:hRule="exact" w:val="245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280,72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258,28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22,44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5,3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B6" w:rsidRPr="008E6EB6" w:rsidRDefault="008E6EB6" w:rsidP="008E6EB6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8E6EB6">
              <w:rPr>
                <w:rStyle w:val="2100"/>
                <w:color w:val="000000"/>
                <w:sz w:val="22"/>
                <w:szCs w:val="28"/>
              </w:rPr>
              <w:t>6,0</w:t>
            </w:r>
          </w:p>
        </w:tc>
      </w:tr>
    </w:tbl>
    <w:p w:rsidR="008E6EB6" w:rsidRPr="008E6EB6" w:rsidRDefault="008E6EB6" w:rsidP="008E6EB6">
      <w:pPr>
        <w:framePr w:w="10214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6EB6" w:rsidRPr="008E6EB6" w:rsidRDefault="008E6EB6" w:rsidP="008E6EB6">
      <w:pPr>
        <w:pStyle w:val="21"/>
        <w:shd w:val="clear" w:color="auto" w:fill="auto"/>
        <w:spacing w:before="9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Согласно СанПиН 2.2.1/2.1.1.1200-03 «Санит</w:t>
      </w:r>
      <w:r>
        <w:rPr>
          <w:rStyle w:val="2"/>
          <w:color w:val="000000"/>
        </w:rPr>
        <w:t xml:space="preserve">арно-защитные зоны и санитарная </w:t>
      </w:r>
      <w:r w:rsidRPr="008E6EB6">
        <w:rPr>
          <w:rStyle w:val="2"/>
          <w:color w:val="000000"/>
        </w:rPr>
        <w:t>классификация предприятий, сооружений и иных объек</w:t>
      </w:r>
      <w:r>
        <w:rPr>
          <w:rStyle w:val="2"/>
          <w:color w:val="000000"/>
        </w:rPr>
        <w:t xml:space="preserve">тов» в санитарно-защитных зонах </w:t>
      </w:r>
      <w:r w:rsidRPr="008E6EB6">
        <w:rPr>
          <w:rStyle w:val="2"/>
          <w:color w:val="000000"/>
        </w:rPr>
        <w:t>(далее СЗЗ) не допускается размещение объектов для прож</w:t>
      </w:r>
      <w:r>
        <w:rPr>
          <w:rStyle w:val="2"/>
          <w:color w:val="000000"/>
        </w:rPr>
        <w:t xml:space="preserve">ивания людей. В сельсовете 5,3% </w:t>
      </w:r>
      <w:r w:rsidRPr="008E6EB6">
        <w:rPr>
          <w:rStyle w:val="2"/>
          <w:color w:val="000000"/>
        </w:rPr>
        <w:t>зон жилой застройки (14,9 га) расположено на территории СЗЗ различных объектов.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Наибольшее негативное воздействие на жилую застройку сельсовета оказывают СЗЗ</w:t>
      </w:r>
      <w:r>
        <w:rPr>
          <w:rStyle w:val="2"/>
          <w:color w:val="000000"/>
        </w:rPr>
        <w:t xml:space="preserve"> </w:t>
      </w:r>
      <w:r w:rsidRPr="008E6EB6">
        <w:rPr>
          <w:rStyle w:val="2"/>
          <w:color w:val="000000"/>
        </w:rPr>
        <w:t>скотомогильников, кладбищ, а также объектов сельскохо</w:t>
      </w:r>
      <w:r>
        <w:rPr>
          <w:rStyle w:val="2"/>
          <w:color w:val="000000"/>
        </w:rPr>
        <w:t xml:space="preserve">зяйственного назначения (фермы, </w:t>
      </w:r>
      <w:r w:rsidRPr="008E6EB6">
        <w:rPr>
          <w:rStyle w:val="2"/>
          <w:color w:val="000000"/>
        </w:rPr>
        <w:t>зерносклады и т.д. ).</w:t>
      </w:r>
    </w:p>
    <w:p w:rsidR="008E6EB6" w:rsidRPr="008E6EB6" w:rsidRDefault="008E6EB6" w:rsidP="008E6EB6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В целом, проанализировав существующие параметры жилой застройки</w:t>
      </w:r>
      <w:r w:rsidRPr="008E6EB6">
        <w:rPr>
          <w:rStyle w:val="2"/>
          <w:color w:val="000000"/>
        </w:rPr>
        <w:br/>
        <w:t>муниципального образования, можно сделать следующие выводы:</w:t>
      </w:r>
    </w:p>
    <w:p w:rsidR="008E6EB6" w:rsidRPr="008E6EB6" w:rsidRDefault="008E6EB6" w:rsidP="008E6EB6">
      <w:pPr>
        <w:pStyle w:val="21"/>
        <w:numPr>
          <w:ilvl w:val="0"/>
          <w:numId w:val="7"/>
        </w:numPr>
        <w:shd w:val="clear" w:color="auto" w:fill="auto"/>
        <w:tabs>
          <w:tab w:val="left" w:pos="1189"/>
        </w:tabs>
        <w:spacing w:after="60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площадь жилых территорий в сельском поселен</w:t>
      </w:r>
      <w:r>
        <w:rPr>
          <w:rStyle w:val="2"/>
          <w:color w:val="000000"/>
        </w:rPr>
        <w:t xml:space="preserve">ии на момент разработки проекта </w:t>
      </w:r>
      <w:r w:rsidRPr="008E6EB6">
        <w:rPr>
          <w:rStyle w:val="2"/>
          <w:color w:val="000000"/>
        </w:rPr>
        <w:t>составила 280,72 га, наибольшая доля которых приходится на с. Малые Крюки - 27,6%.</w:t>
      </w:r>
    </w:p>
    <w:p w:rsidR="008E6EB6" w:rsidRPr="008E6EB6" w:rsidRDefault="008E6EB6" w:rsidP="008E6EB6">
      <w:pPr>
        <w:pStyle w:val="21"/>
        <w:numPr>
          <w:ilvl w:val="0"/>
          <w:numId w:val="7"/>
        </w:numPr>
        <w:shd w:val="clear" w:color="auto" w:fill="auto"/>
        <w:tabs>
          <w:tab w:val="left" w:pos="1189"/>
        </w:tabs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максимальная доля от общей площади жилых зон</w:t>
      </w:r>
      <w:r>
        <w:rPr>
          <w:rStyle w:val="2"/>
          <w:color w:val="000000"/>
        </w:rPr>
        <w:t xml:space="preserve"> сельского поселения приходится </w:t>
      </w:r>
      <w:r w:rsidRPr="008E6EB6">
        <w:rPr>
          <w:rStyle w:val="2"/>
          <w:color w:val="000000"/>
        </w:rPr>
        <w:t>на зоны индивидуальной жилой застройки - 92%.</w:t>
      </w:r>
    </w:p>
    <w:p w:rsidR="008E6EB6" w:rsidRPr="008E6EB6" w:rsidRDefault="008E6EB6" w:rsidP="008E6EB6">
      <w:pPr>
        <w:pStyle w:val="21"/>
        <w:numPr>
          <w:ilvl w:val="0"/>
          <w:numId w:val="7"/>
        </w:numPr>
        <w:shd w:val="clear" w:color="auto" w:fill="auto"/>
        <w:tabs>
          <w:tab w:val="left" w:pos="1190"/>
        </w:tabs>
        <w:spacing w:after="60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средняя плотность населения на территории жилой зас</w:t>
      </w:r>
      <w:r>
        <w:rPr>
          <w:rStyle w:val="2"/>
          <w:color w:val="000000"/>
        </w:rPr>
        <w:t xml:space="preserve">тройки в сельском поселении </w:t>
      </w:r>
      <w:r w:rsidRPr="008E6EB6">
        <w:rPr>
          <w:rStyle w:val="2"/>
          <w:color w:val="000000"/>
        </w:rPr>
        <w:t>составляет 6 чел./га. Наибольшая плотность населения отмечае</w:t>
      </w:r>
      <w:r>
        <w:rPr>
          <w:rStyle w:val="2"/>
          <w:color w:val="000000"/>
        </w:rPr>
        <w:t xml:space="preserve">тся в д. Потопахино - 9,1 чел./ </w:t>
      </w:r>
      <w:r w:rsidRPr="008E6EB6">
        <w:rPr>
          <w:rStyle w:val="2"/>
          <w:color w:val="000000"/>
        </w:rPr>
        <w:t>га, наименьшая в х. Сергеевский - 0,7 чел./га.</w:t>
      </w:r>
    </w:p>
    <w:p w:rsidR="008E6EB6" w:rsidRPr="008E6EB6" w:rsidRDefault="008E6EB6" w:rsidP="008E6EB6">
      <w:pPr>
        <w:pStyle w:val="21"/>
        <w:numPr>
          <w:ilvl w:val="0"/>
          <w:numId w:val="7"/>
        </w:numPr>
        <w:shd w:val="clear" w:color="auto" w:fill="auto"/>
        <w:tabs>
          <w:tab w:val="left" w:pos="1195"/>
        </w:tabs>
        <w:spacing w:after="60"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 xml:space="preserve">средняя жилищная обеспеченность населения в </w:t>
      </w:r>
      <w:r>
        <w:rPr>
          <w:rStyle w:val="2"/>
          <w:color w:val="000000"/>
        </w:rPr>
        <w:t xml:space="preserve">среднем по поселению составляет </w:t>
      </w:r>
      <w:r w:rsidRPr="008E6EB6">
        <w:rPr>
          <w:rStyle w:val="2"/>
          <w:color w:val="000000"/>
        </w:rPr>
        <w:t>23,1 кв. м на человека, что ниже значения средней жил</w:t>
      </w:r>
      <w:r>
        <w:rPr>
          <w:rStyle w:val="2"/>
          <w:color w:val="000000"/>
        </w:rPr>
        <w:t xml:space="preserve">ищной </w:t>
      </w:r>
      <w:r>
        <w:rPr>
          <w:rStyle w:val="2"/>
          <w:color w:val="000000"/>
        </w:rPr>
        <w:lastRenderedPageBreak/>
        <w:t xml:space="preserve">обеспеченности по Курской </w:t>
      </w:r>
      <w:r w:rsidRPr="008E6EB6">
        <w:rPr>
          <w:rStyle w:val="2"/>
          <w:color w:val="000000"/>
        </w:rPr>
        <w:t>области на 17%;</w:t>
      </w:r>
    </w:p>
    <w:p w:rsidR="008E6EB6" w:rsidRPr="008E6EB6" w:rsidRDefault="008E6EB6" w:rsidP="008E6EB6">
      <w:pPr>
        <w:pStyle w:val="21"/>
        <w:numPr>
          <w:ilvl w:val="0"/>
          <w:numId w:val="7"/>
        </w:numPr>
        <w:shd w:val="clear" w:color="auto" w:fill="auto"/>
        <w:tabs>
          <w:tab w:val="left" w:pos="1209"/>
        </w:tabs>
        <w:spacing w:after="87" w:line="240" w:lineRule="auto"/>
        <w:ind w:left="300" w:right="300" w:firstLine="560"/>
        <w:jc w:val="both"/>
      </w:pPr>
      <w:bookmarkStart w:id="13" w:name="bookmark42"/>
      <w:r w:rsidRPr="008E6EB6">
        <w:rPr>
          <w:rStyle w:val="2"/>
          <w:color w:val="000000"/>
        </w:rPr>
        <w:t>на территориях с градостроительными ограничен</w:t>
      </w:r>
      <w:r>
        <w:rPr>
          <w:rStyle w:val="2"/>
          <w:color w:val="000000"/>
        </w:rPr>
        <w:t xml:space="preserve">иями расположено 5,3% зон жилой </w:t>
      </w:r>
      <w:r w:rsidRPr="008E6EB6">
        <w:rPr>
          <w:rStyle w:val="2"/>
          <w:color w:val="000000"/>
        </w:rPr>
        <w:t>застройки сельсовета. Необходимо проведение мероприят</w:t>
      </w:r>
      <w:r>
        <w:rPr>
          <w:rStyle w:val="2"/>
          <w:color w:val="000000"/>
        </w:rPr>
        <w:t xml:space="preserve">ий по выносу жилищного фонда за </w:t>
      </w:r>
      <w:r w:rsidRPr="008E6EB6">
        <w:rPr>
          <w:rStyle w:val="2"/>
          <w:color w:val="000000"/>
        </w:rPr>
        <w:t>границы ограничений, переносу самих объектов, оказыв</w:t>
      </w:r>
      <w:r>
        <w:rPr>
          <w:rStyle w:val="2"/>
          <w:color w:val="000000"/>
        </w:rPr>
        <w:t xml:space="preserve">ающих негативное воздействие на </w:t>
      </w:r>
      <w:r w:rsidRPr="008E6EB6">
        <w:rPr>
          <w:rStyle w:val="2"/>
          <w:color w:val="000000"/>
        </w:rPr>
        <w:t>жилую застройку, либо проведение определенных м</w:t>
      </w:r>
      <w:r>
        <w:rPr>
          <w:rStyle w:val="2"/>
          <w:color w:val="000000"/>
        </w:rPr>
        <w:t xml:space="preserve">ероприятий, уменьшающих размеры </w:t>
      </w:r>
      <w:r w:rsidRPr="008E6EB6">
        <w:rPr>
          <w:rStyle w:val="2"/>
          <w:color w:val="000000"/>
        </w:rPr>
        <w:t>негативного воздействия на жилые объекты.</w:t>
      </w:r>
      <w:bookmarkEnd w:id="13"/>
    </w:p>
    <w:p w:rsidR="005D0A82" w:rsidRPr="00355BD9" w:rsidRDefault="005D0A82" w:rsidP="005D0A82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950"/>
        </w:tabs>
        <w:spacing w:before="0" w:after="81" w:line="240" w:lineRule="exact"/>
        <w:ind w:left="300" w:right="300" w:firstLine="0"/>
        <w:rPr>
          <w:sz w:val="24"/>
        </w:rPr>
      </w:pPr>
      <w:r w:rsidRPr="00355BD9">
        <w:rPr>
          <w:rStyle w:val="41"/>
          <w:b/>
          <w:bCs/>
          <w:color w:val="000000"/>
          <w:sz w:val="24"/>
        </w:rPr>
        <w:t>Социальное и культурно-бытовое обслуживание населения</w:t>
      </w:r>
      <w:bookmarkEnd w:id="5"/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Социальная сфера - система необходимых для жизнеобеспечения человека</w:t>
      </w:r>
      <w:r w:rsidRPr="008E6EB6">
        <w:rPr>
          <w:rStyle w:val="2"/>
          <w:color w:val="000000"/>
        </w:rPr>
        <w:br/>
        <w:t xml:space="preserve">материальных объектов (зданий, сооружений), а </w:t>
      </w:r>
      <w:r w:rsidR="00355BD9">
        <w:rPr>
          <w:rStyle w:val="2"/>
          <w:color w:val="000000"/>
        </w:rPr>
        <w:t xml:space="preserve">также предприятий, учреждений и </w:t>
      </w:r>
      <w:r w:rsidRPr="008E6EB6">
        <w:rPr>
          <w:rStyle w:val="2"/>
          <w:color w:val="000000"/>
        </w:rPr>
        <w:t>организаций, оказывающих социальные услуги населени</w:t>
      </w:r>
      <w:r w:rsidR="00355BD9">
        <w:rPr>
          <w:rStyle w:val="2"/>
          <w:color w:val="000000"/>
        </w:rPr>
        <w:t xml:space="preserve">ю, органов управления и кадров, </w:t>
      </w:r>
      <w:r w:rsidRPr="008E6EB6">
        <w:rPr>
          <w:rStyle w:val="2"/>
          <w:color w:val="000000"/>
        </w:rPr>
        <w:t>деятельность которых направлена на удовлетворение об</w:t>
      </w:r>
      <w:r w:rsidR="00355BD9">
        <w:rPr>
          <w:rStyle w:val="2"/>
          <w:color w:val="000000"/>
        </w:rPr>
        <w:t xml:space="preserve">щественных потребностей граждан </w:t>
      </w:r>
      <w:r w:rsidRPr="008E6EB6">
        <w:rPr>
          <w:rStyle w:val="2"/>
          <w:color w:val="000000"/>
        </w:rPr>
        <w:t>соответственно установленным показателям качества жизни.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Основной задачей оценки уровня развития соци</w:t>
      </w:r>
      <w:r w:rsidR="00355BD9">
        <w:rPr>
          <w:rStyle w:val="2"/>
          <w:color w:val="000000"/>
        </w:rPr>
        <w:t xml:space="preserve">альной сферы является выявление </w:t>
      </w:r>
      <w:r w:rsidRPr="008E6EB6">
        <w:rPr>
          <w:rStyle w:val="2"/>
          <w:color w:val="000000"/>
        </w:rPr>
        <w:t>количественного и качественного состава существующих объектов, сравне</w:t>
      </w:r>
      <w:r w:rsidR="00355BD9">
        <w:rPr>
          <w:rStyle w:val="2"/>
          <w:color w:val="000000"/>
        </w:rPr>
        <w:t xml:space="preserve">ние их с </w:t>
      </w:r>
      <w:r w:rsidRPr="008E6EB6">
        <w:rPr>
          <w:rStyle w:val="2"/>
          <w:color w:val="000000"/>
        </w:rPr>
        <w:t>нормативной потребностью в объектах, и разработка на ос</w:t>
      </w:r>
      <w:r w:rsidR="00355BD9">
        <w:rPr>
          <w:rStyle w:val="2"/>
          <w:color w:val="000000"/>
        </w:rPr>
        <w:t xml:space="preserve">нове оценки перечня мероприятий </w:t>
      </w:r>
      <w:r w:rsidRPr="008E6EB6">
        <w:rPr>
          <w:rStyle w:val="2"/>
          <w:color w:val="000000"/>
        </w:rPr>
        <w:t>по их развитию.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Согласно Федеральному закону от 06.10.2</w:t>
      </w:r>
      <w:r w:rsidR="00355BD9">
        <w:rPr>
          <w:rStyle w:val="2"/>
          <w:color w:val="000000"/>
        </w:rPr>
        <w:t xml:space="preserve">003 №131-ФЗ «Об общих принципах </w:t>
      </w:r>
      <w:r w:rsidRPr="008E6EB6">
        <w:rPr>
          <w:rStyle w:val="2"/>
          <w:color w:val="000000"/>
        </w:rPr>
        <w:t>организации местного самоуправления в Российской Федерации» определены ви</w:t>
      </w:r>
      <w:r w:rsidR="00355BD9">
        <w:rPr>
          <w:rStyle w:val="2"/>
          <w:color w:val="000000"/>
        </w:rPr>
        <w:t xml:space="preserve">ды объектов </w:t>
      </w:r>
      <w:r w:rsidRPr="008E6EB6">
        <w:rPr>
          <w:rStyle w:val="2"/>
          <w:color w:val="000000"/>
        </w:rPr>
        <w:t>местного значения необходимые для осуществле</w:t>
      </w:r>
      <w:r w:rsidR="00355BD9">
        <w:rPr>
          <w:rStyle w:val="2"/>
          <w:color w:val="000000"/>
        </w:rPr>
        <w:t xml:space="preserve">ния полномочий органов местного </w:t>
      </w:r>
      <w:r w:rsidRPr="008E6EB6">
        <w:rPr>
          <w:rStyle w:val="2"/>
          <w:color w:val="000000"/>
        </w:rPr>
        <w:t>самоуправления поселения, и подлежащие отображению в генеральном плане поселения.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Таким образом, при разработке генерального план</w:t>
      </w:r>
      <w:r w:rsidR="00355BD9">
        <w:rPr>
          <w:rStyle w:val="2"/>
          <w:color w:val="000000"/>
        </w:rPr>
        <w:t xml:space="preserve">а оценен уровень обеспеченности </w:t>
      </w:r>
      <w:r w:rsidRPr="008E6EB6">
        <w:rPr>
          <w:rStyle w:val="2"/>
          <w:color w:val="000000"/>
        </w:rPr>
        <w:t>муниципального образования объектами местного</w:t>
      </w:r>
      <w:r w:rsidR="00355BD9">
        <w:rPr>
          <w:rStyle w:val="2"/>
          <w:color w:val="000000"/>
        </w:rPr>
        <w:t xml:space="preserve"> значения поселения: культуры и </w:t>
      </w:r>
      <w:r w:rsidRPr="008E6EB6">
        <w:rPr>
          <w:rStyle w:val="2"/>
          <w:color w:val="000000"/>
        </w:rPr>
        <w:t>искусства, физической культуры и массового спорта.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firstLine="560"/>
        <w:jc w:val="both"/>
      </w:pPr>
      <w:r w:rsidRPr="008E6EB6">
        <w:rPr>
          <w:rStyle w:val="2"/>
          <w:color w:val="000000"/>
        </w:rPr>
        <w:t>Перечень существующих учреждений по видам социального обслуживания: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300" w:firstLine="560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образования</w:t>
      </w:r>
    </w:p>
    <w:p w:rsidR="008E6EB6" w:rsidRPr="008E6EB6" w:rsidRDefault="008E6EB6" w:rsidP="008E6EB6">
      <w:pPr>
        <w:pStyle w:val="80"/>
        <w:shd w:val="clear" w:color="auto" w:fill="auto"/>
        <w:spacing w:before="0" w:after="0" w:line="240" w:lineRule="auto"/>
        <w:ind w:left="300" w:firstLine="560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местного значения муниципального района</w:t>
      </w:r>
    </w:p>
    <w:p w:rsidR="008E6EB6" w:rsidRPr="008E6EB6" w:rsidRDefault="008E6EB6" w:rsidP="008E6EB6">
      <w:pPr>
        <w:pStyle w:val="91"/>
        <w:shd w:val="clear" w:color="auto" w:fill="auto"/>
        <w:spacing w:before="0" w:line="240" w:lineRule="auto"/>
        <w:ind w:left="300" w:firstLine="560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18"/>
        </w:tabs>
        <w:spacing w:after="87" w:line="240" w:lineRule="auto"/>
        <w:ind w:left="142" w:right="300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муниципальное бюджетное общеобразователь</w:t>
      </w:r>
      <w:r>
        <w:rPr>
          <w:rStyle w:val="2"/>
          <w:color w:val="000000"/>
        </w:rPr>
        <w:t xml:space="preserve">ное учреждение «Котельниковская </w:t>
      </w:r>
      <w:r w:rsidR="008E6EB6" w:rsidRPr="008E6EB6">
        <w:rPr>
          <w:rStyle w:val="2"/>
          <w:color w:val="000000"/>
        </w:rPr>
        <w:t>основная общеобразовательная школа» (мощность</w:t>
      </w:r>
      <w:r>
        <w:rPr>
          <w:rStyle w:val="2"/>
          <w:color w:val="000000"/>
        </w:rPr>
        <w:t xml:space="preserve"> проектная - 103 мест, мощность </w:t>
      </w:r>
      <w:r w:rsidR="008E6EB6" w:rsidRPr="008E6EB6">
        <w:rPr>
          <w:rStyle w:val="2"/>
          <w:color w:val="000000"/>
        </w:rPr>
        <w:t>фактическая - 41 , загруженность объекта - 40%).</w:t>
      </w:r>
    </w:p>
    <w:p w:rsidR="008E6EB6" w:rsidRPr="008E6EB6" w:rsidRDefault="008E6EB6" w:rsidP="00355BD9">
      <w:pPr>
        <w:pStyle w:val="91"/>
        <w:shd w:val="clear" w:color="auto" w:fill="auto"/>
        <w:spacing w:before="0" w:after="81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Полукотельниково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18"/>
        </w:tabs>
        <w:spacing w:after="87"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 xml:space="preserve">муниципальное бюджетное общеобразовательное </w:t>
      </w:r>
      <w:r>
        <w:rPr>
          <w:rStyle w:val="2"/>
          <w:color w:val="000000"/>
        </w:rPr>
        <w:t xml:space="preserve">учреждение «Полукотельниковская </w:t>
      </w:r>
      <w:r w:rsidR="008E6EB6" w:rsidRPr="008E6EB6">
        <w:rPr>
          <w:rStyle w:val="2"/>
          <w:color w:val="000000"/>
        </w:rPr>
        <w:t>средняя общеобразовательная школа» (мощность</w:t>
      </w:r>
      <w:r>
        <w:rPr>
          <w:rStyle w:val="2"/>
          <w:color w:val="000000"/>
        </w:rPr>
        <w:t xml:space="preserve"> проектная - 112 мест, мощность </w:t>
      </w:r>
      <w:r w:rsidR="008E6EB6" w:rsidRPr="008E6EB6">
        <w:rPr>
          <w:rStyle w:val="2"/>
          <w:color w:val="000000"/>
        </w:rPr>
        <w:t>фактическая - 61, загруженность объекта - 55%).</w:t>
      </w:r>
    </w:p>
    <w:p w:rsidR="008E6EB6" w:rsidRPr="008E6EB6" w:rsidRDefault="008E6EB6" w:rsidP="00355BD9">
      <w:pPr>
        <w:pStyle w:val="91"/>
        <w:shd w:val="clear" w:color="auto" w:fill="auto"/>
        <w:spacing w:before="0" w:after="86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Малые Крюки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18"/>
        </w:tabs>
        <w:spacing w:after="87"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муниципальное бюджетное общеобразовательное учреждение «Мал</w:t>
      </w:r>
      <w:r>
        <w:rPr>
          <w:rStyle w:val="2"/>
          <w:color w:val="000000"/>
        </w:rPr>
        <w:t xml:space="preserve">окрюковская </w:t>
      </w:r>
      <w:r w:rsidR="008E6EB6" w:rsidRPr="008E6EB6">
        <w:rPr>
          <w:rStyle w:val="2"/>
          <w:color w:val="000000"/>
        </w:rPr>
        <w:t>основная общеобразовательная школа» (мощност</w:t>
      </w:r>
      <w:r>
        <w:rPr>
          <w:rStyle w:val="2"/>
          <w:color w:val="000000"/>
        </w:rPr>
        <w:t xml:space="preserve">ь проектная - 95 мест, мощность </w:t>
      </w:r>
      <w:r w:rsidR="008E6EB6" w:rsidRPr="008E6EB6">
        <w:rPr>
          <w:rStyle w:val="2"/>
          <w:color w:val="000000"/>
        </w:rPr>
        <w:t>фактическая - 22, загруженность объекта - 23%).</w:t>
      </w:r>
    </w:p>
    <w:p w:rsidR="008E6EB6" w:rsidRPr="008E6EB6" w:rsidRDefault="008E6EB6" w:rsidP="00355BD9">
      <w:pPr>
        <w:pStyle w:val="91"/>
        <w:shd w:val="clear" w:color="auto" w:fill="auto"/>
        <w:spacing w:before="0" w:after="108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здравоохранения и социального обеспечения</w:t>
      </w:r>
    </w:p>
    <w:p w:rsidR="008E6EB6" w:rsidRPr="008E6EB6" w:rsidRDefault="008E6EB6" w:rsidP="00355BD9">
      <w:pPr>
        <w:pStyle w:val="8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регионального значения</w:t>
      </w:r>
    </w:p>
    <w:p w:rsidR="008E6EB6" w:rsidRPr="008E6EB6" w:rsidRDefault="008E6EB6" w:rsidP="00355BD9">
      <w:pPr>
        <w:pStyle w:val="91"/>
        <w:shd w:val="clear" w:color="auto" w:fill="auto"/>
        <w:spacing w:before="0" w:after="21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Полукотельниково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  <w:tab w:val="left" w:pos="7638"/>
        </w:tabs>
        <w:spacing w:line="240" w:lineRule="auto"/>
        <w:ind w:firstLine="567"/>
        <w:jc w:val="both"/>
      </w:pPr>
      <w:r>
        <w:rPr>
          <w:rStyle w:val="2"/>
          <w:color w:val="000000"/>
        </w:rPr>
        <w:lastRenderedPageBreak/>
        <w:t>-</w:t>
      </w:r>
      <w:r w:rsidR="008E6EB6" w:rsidRPr="008E6EB6">
        <w:rPr>
          <w:rStyle w:val="2"/>
          <w:color w:val="000000"/>
        </w:rPr>
        <w:t>Котельниковская амбулатория (мощность проектная -</w:t>
      </w:r>
      <w:r w:rsidR="008E6EB6" w:rsidRPr="008E6EB6">
        <w:rPr>
          <w:rStyle w:val="2"/>
          <w:color w:val="000000"/>
        </w:rPr>
        <w:tab/>
        <w:t>45 мест, мощность</w:t>
      </w:r>
    </w:p>
    <w:p w:rsidR="008E6EB6" w:rsidRPr="008E6EB6" w:rsidRDefault="008E6EB6" w:rsidP="00355BD9">
      <w:pPr>
        <w:pStyle w:val="21"/>
        <w:shd w:val="clear" w:color="auto" w:fill="auto"/>
        <w:spacing w:after="147" w:line="240" w:lineRule="auto"/>
        <w:ind w:firstLine="567"/>
        <w:jc w:val="both"/>
      </w:pPr>
      <w:r w:rsidRPr="008E6EB6">
        <w:rPr>
          <w:rStyle w:val="2"/>
          <w:color w:val="000000"/>
        </w:rPr>
        <w:t>фактическая - 45 мест, загруженность объекта - 100%);</w:t>
      </w:r>
    </w:p>
    <w:p w:rsidR="008E6EB6" w:rsidRPr="008E6EB6" w:rsidRDefault="008E6EB6" w:rsidP="00355BD9">
      <w:pPr>
        <w:pStyle w:val="91"/>
        <w:shd w:val="clear" w:color="auto" w:fill="auto"/>
        <w:spacing w:before="0" w:after="21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д. Потопахино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  <w:tab w:val="left" w:pos="4052"/>
          <w:tab w:val="left" w:pos="4782"/>
          <w:tab w:val="left" w:pos="6383"/>
          <w:tab w:val="left" w:pos="6903"/>
          <w:tab w:val="left" w:pos="8202"/>
          <w:tab w:val="left" w:pos="8598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фельдшерско-акушерский</w:t>
      </w:r>
      <w:r w:rsidR="008E6EB6" w:rsidRPr="008E6EB6">
        <w:rPr>
          <w:rStyle w:val="2"/>
          <w:color w:val="000000"/>
        </w:rPr>
        <w:tab/>
        <w:t>пункт</w:t>
      </w:r>
      <w:r w:rsidR="008E6EB6" w:rsidRPr="008E6EB6">
        <w:rPr>
          <w:rStyle w:val="2"/>
          <w:color w:val="000000"/>
        </w:rPr>
        <w:tab/>
        <w:t>(информация</w:t>
      </w:r>
      <w:r w:rsidR="008E6EB6" w:rsidRPr="008E6EB6">
        <w:rPr>
          <w:rStyle w:val="2"/>
          <w:color w:val="000000"/>
        </w:rPr>
        <w:tab/>
      </w:r>
      <w:r w:rsidR="00432623">
        <w:rPr>
          <w:rStyle w:val="2"/>
          <w:color w:val="000000"/>
        </w:rPr>
        <w:t xml:space="preserve"> </w:t>
      </w:r>
      <w:r w:rsidR="008E6EB6" w:rsidRPr="008E6EB6">
        <w:rPr>
          <w:rStyle w:val="2"/>
          <w:color w:val="000000"/>
        </w:rPr>
        <w:t>по</w:t>
      </w:r>
      <w:r w:rsidR="008E6EB6" w:rsidRPr="008E6EB6">
        <w:rPr>
          <w:rStyle w:val="2"/>
          <w:color w:val="000000"/>
        </w:rPr>
        <w:tab/>
        <w:t>проектной</w:t>
      </w:r>
      <w:r w:rsidR="008E6EB6" w:rsidRPr="008E6EB6">
        <w:rPr>
          <w:rStyle w:val="2"/>
          <w:color w:val="000000"/>
        </w:rPr>
        <w:tab/>
      </w:r>
      <w:r w:rsidR="00432623">
        <w:rPr>
          <w:rStyle w:val="2"/>
          <w:color w:val="000000"/>
        </w:rPr>
        <w:t xml:space="preserve"> </w:t>
      </w:r>
      <w:r w:rsidR="008E6EB6" w:rsidRPr="008E6EB6">
        <w:rPr>
          <w:rStyle w:val="2"/>
          <w:color w:val="000000"/>
        </w:rPr>
        <w:t>и</w:t>
      </w:r>
      <w:r w:rsidR="008E6EB6" w:rsidRPr="008E6EB6">
        <w:rPr>
          <w:rStyle w:val="2"/>
          <w:color w:val="000000"/>
        </w:rPr>
        <w:tab/>
        <w:t>фактической</w:t>
      </w:r>
    </w:p>
    <w:p w:rsidR="008E6EB6" w:rsidRPr="008E6EB6" w:rsidRDefault="008E6EB6" w:rsidP="00355BD9">
      <w:pPr>
        <w:pStyle w:val="21"/>
        <w:shd w:val="clear" w:color="auto" w:fill="auto"/>
        <w:spacing w:after="147" w:line="240" w:lineRule="auto"/>
        <w:ind w:firstLine="567"/>
        <w:jc w:val="both"/>
      </w:pPr>
      <w:r w:rsidRPr="008E6EB6">
        <w:rPr>
          <w:rStyle w:val="2"/>
          <w:color w:val="000000"/>
        </w:rPr>
        <w:t>мощностях отсутствует);</w:t>
      </w:r>
    </w:p>
    <w:p w:rsidR="008E6EB6" w:rsidRPr="008E6EB6" w:rsidRDefault="008E6EB6" w:rsidP="00355BD9">
      <w:pPr>
        <w:pStyle w:val="91"/>
        <w:shd w:val="clear" w:color="auto" w:fill="auto"/>
        <w:spacing w:before="0" w:after="17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Малые Крюки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  <w:tab w:val="left" w:pos="4052"/>
          <w:tab w:val="left" w:pos="4782"/>
          <w:tab w:val="left" w:pos="6383"/>
          <w:tab w:val="left" w:pos="6903"/>
          <w:tab w:val="left" w:pos="8202"/>
          <w:tab w:val="left" w:pos="8598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фельдшерско-акушерский</w:t>
      </w:r>
      <w:r w:rsidR="008E6EB6" w:rsidRPr="008E6EB6">
        <w:rPr>
          <w:rStyle w:val="2"/>
          <w:color w:val="000000"/>
        </w:rPr>
        <w:tab/>
        <w:t>пункт</w:t>
      </w:r>
      <w:r w:rsidR="008E6EB6" w:rsidRPr="008E6EB6">
        <w:rPr>
          <w:rStyle w:val="2"/>
          <w:color w:val="000000"/>
        </w:rPr>
        <w:tab/>
        <w:t>(информация</w:t>
      </w:r>
      <w:r w:rsidR="008E6EB6" w:rsidRPr="008E6EB6">
        <w:rPr>
          <w:rStyle w:val="2"/>
          <w:color w:val="000000"/>
        </w:rPr>
        <w:tab/>
        <w:t>по</w:t>
      </w:r>
      <w:r w:rsidR="008E6EB6" w:rsidRPr="008E6EB6">
        <w:rPr>
          <w:rStyle w:val="2"/>
          <w:color w:val="000000"/>
        </w:rPr>
        <w:tab/>
        <w:t>проектной</w:t>
      </w:r>
      <w:r w:rsidR="008E6EB6" w:rsidRPr="008E6EB6">
        <w:rPr>
          <w:rStyle w:val="2"/>
          <w:color w:val="000000"/>
        </w:rPr>
        <w:tab/>
        <w:t>и</w:t>
      </w:r>
      <w:r w:rsidR="008E6EB6" w:rsidRPr="008E6EB6">
        <w:rPr>
          <w:rStyle w:val="2"/>
          <w:color w:val="000000"/>
        </w:rPr>
        <w:tab/>
        <w:t>фактической</w:t>
      </w:r>
    </w:p>
    <w:p w:rsidR="008E6EB6" w:rsidRPr="008E6EB6" w:rsidRDefault="008E6EB6" w:rsidP="00355BD9">
      <w:pPr>
        <w:pStyle w:val="21"/>
        <w:shd w:val="clear" w:color="auto" w:fill="auto"/>
        <w:spacing w:after="28" w:line="240" w:lineRule="auto"/>
        <w:ind w:firstLine="567"/>
        <w:jc w:val="both"/>
      </w:pPr>
      <w:r w:rsidRPr="008E6EB6">
        <w:rPr>
          <w:rStyle w:val="2"/>
          <w:color w:val="000000"/>
        </w:rPr>
        <w:t>мощностях отсутствует).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культуры и искусства</w:t>
      </w:r>
    </w:p>
    <w:p w:rsidR="008E6EB6" w:rsidRPr="008E6EB6" w:rsidRDefault="008E6EB6" w:rsidP="00355BD9">
      <w:pPr>
        <w:pStyle w:val="8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местного значения поселения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7"/>
        </w:tabs>
        <w:spacing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hyperlink r:id="rId10" w:history="1">
        <w:r w:rsidR="008E6EB6" w:rsidRPr="008E6EB6">
          <w:rPr>
            <w:rStyle w:val="a3"/>
          </w:rPr>
          <w:t xml:space="preserve">клуб </w:t>
        </w:r>
      </w:hyperlink>
      <w:r w:rsidR="008E6EB6" w:rsidRPr="008E6EB6">
        <w:rPr>
          <w:rStyle w:val="2"/>
          <w:color w:val="000000"/>
        </w:rPr>
        <w:t>(мощность проектная - 150 мест, мощность фактическая - 170, загруженность</w:t>
      </w:r>
      <w:r w:rsidR="008E6EB6" w:rsidRPr="008E6EB6">
        <w:rPr>
          <w:rStyle w:val="2"/>
          <w:color w:val="000000"/>
        </w:rPr>
        <w:br/>
        <w:t>объекта - 142%);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6"/>
        </w:tabs>
        <w:spacing w:after="147"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библиотека (мощность проектная - 12000 экз., мощность фактическая - 10216 экз.,</w:t>
      </w:r>
      <w:r w:rsidR="008E6EB6" w:rsidRPr="008E6EB6">
        <w:rPr>
          <w:rStyle w:val="2"/>
          <w:color w:val="000000"/>
        </w:rPr>
        <w:br/>
        <w:t>загруженность объекта - 85%);</w:t>
      </w:r>
    </w:p>
    <w:p w:rsidR="008E6EB6" w:rsidRPr="008E6EB6" w:rsidRDefault="008E6EB6" w:rsidP="00355BD9">
      <w:pPr>
        <w:pStyle w:val="91"/>
        <w:shd w:val="clear" w:color="auto" w:fill="auto"/>
        <w:spacing w:before="0" w:after="21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д. Потопахино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6"/>
        </w:tabs>
        <w:spacing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библиотека (мощность проектная - 6000 экз., мощность фактическая - 6000 экз.,</w:t>
      </w:r>
      <w:r w:rsidR="008E6EB6" w:rsidRPr="008E6EB6">
        <w:rPr>
          <w:rStyle w:val="2"/>
          <w:color w:val="000000"/>
        </w:rPr>
        <w:br/>
        <w:t>загруженность объекта - 100%);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7"/>
        </w:tabs>
        <w:spacing w:after="151"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hyperlink r:id="rId11" w:history="1">
        <w:r w:rsidR="008E6EB6" w:rsidRPr="008E6EB6">
          <w:rPr>
            <w:rStyle w:val="a3"/>
          </w:rPr>
          <w:t xml:space="preserve">клуб </w:t>
        </w:r>
      </w:hyperlink>
      <w:r w:rsidR="008E6EB6" w:rsidRPr="008E6EB6">
        <w:rPr>
          <w:rStyle w:val="2"/>
          <w:color w:val="000000"/>
        </w:rPr>
        <w:t>(мощность проектная - 120 мест, мощность фактическая - 120, загруженность</w:t>
      </w:r>
      <w:r w:rsidR="008E6EB6" w:rsidRPr="008E6EB6">
        <w:rPr>
          <w:rStyle w:val="2"/>
          <w:color w:val="000000"/>
        </w:rPr>
        <w:br/>
        <w:t>объекта - 100%);</w:t>
      </w:r>
    </w:p>
    <w:p w:rsidR="008E6EB6" w:rsidRPr="008E6EB6" w:rsidRDefault="008E6EB6" w:rsidP="00355BD9">
      <w:pPr>
        <w:pStyle w:val="91"/>
        <w:shd w:val="clear" w:color="auto" w:fill="auto"/>
        <w:spacing w:before="0" w:after="17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Малые Крюки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6"/>
        </w:tabs>
        <w:spacing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дом культуры (мощность проектная - 170 мест, мощность фактическая - 150 мест,</w:t>
      </w:r>
      <w:r w:rsidR="008E6EB6" w:rsidRPr="008E6EB6">
        <w:rPr>
          <w:rStyle w:val="2"/>
          <w:color w:val="000000"/>
        </w:rPr>
        <w:br/>
        <w:t>загруженность объекта - 88%);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6"/>
        </w:tabs>
        <w:spacing w:after="147" w:line="240" w:lineRule="auto"/>
        <w:ind w:right="30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библиотека (мощность проектная - 7000 экз., мощность фактическая - 6081 экз.,</w:t>
      </w:r>
      <w:r w:rsidR="008E6EB6" w:rsidRPr="008E6EB6">
        <w:rPr>
          <w:rStyle w:val="2"/>
          <w:color w:val="000000"/>
        </w:rPr>
        <w:br/>
        <w:t>загруженность объекта - 86%).</w:t>
      </w:r>
    </w:p>
    <w:p w:rsidR="008E6EB6" w:rsidRPr="008E6EB6" w:rsidRDefault="008E6EB6" w:rsidP="00355BD9">
      <w:pPr>
        <w:pStyle w:val="91"/>
        <w:shd w:val="clear" w:color="auto" w:fill="auto"/>
        <w:spacing w:before="0" w:after="108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Физкультурно-спортивные сооружения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</w:tabs>
        <w:spacing w:line="240" w:lineRule="auto"/>
        <w:ind w:right="5520"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плоскостное сооружение (стадион);</w:t>
      </w:r>
      <w:r w:rsidR="008E6EB6" w:rsidRPr="008E6EB6">
        <w:rPr>
          <w:rStyle w:val="2"/>
          <w:color w:val="000000"/>
        </w:rPr>
        <w:br/>
      </w:r>
      <w:r w:rsidR="008E6EB6" w:rsidRPr="008E6EB6">
        <w:rPr>
          <w:rStyle w:val="27"/>
          <w:color w:val="000000"/>
        </w:rPr>
        <w:t>с. Полукотельниково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спортивный зал;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right="3420"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Административно-деловые и хозяйственные учреждения</w:t>
      </w:r>
      <w:r w:rsidRPr="008E6EB6">
        <w:rPr>
          <w:rStyle w:val="90"/>
          <w:i/>
          <w:iCs/>
          <w:color w:val="000000"/>
          <w:sz w:val="28"/>
          <w:szCs w:val="28"/>
        </w:rPr>
        <w:br/>
      </w:r>
      <w:r w:rsidRPr="008E6EB6">
        <w:rPr>
          <w:rStyle w:val="92"/>
          <w:i/>
          <w:iCs/>
          <w:color w:val="000000"/>
          <w:sz w:val="28"/>
          <w:szCs w:val="28"/>
        </w:rPr>
        <w:t>объекты федерального значения</w:t>
      </w:r>
    </w:p>
    <w:p w:rsidR="008E6EB6" w:rsidRPr="008E6EB6" w:rsidRDefault="008E6EB6" w:rsidP="00355BD9">
      <w:pPr>
        <w:pStyle w:val="21"/>
        <w:shd w:val="clear" w:color="auto" w:fill="auto"/>
        <w:spacing w:after="151" w:line="240" w:lineRule="auto"/>
        <w:ind w:right="300" w:firstLine="567"/>
        <w:jc w:val="both"/>
      </w:pPr>
      <w:r w:rsidRPr="008E6EB6">
        <w:rPr>
          <w:rStyle w:val="2"/>
          <w:color w:val="000000"/>
        </w:rPr>
        <w:t>На территории сельского поселения из учреждений административно-делового и</w:t>
      </w:r>
      <w:r w:rsidRPr="008E6EB6">
        <w:rPr>
          <w:rStyle w:val="2"/>
          <w:color w:val="000000"/>
        </w:rPr>
        <w:br/>
      </w:r>
      <w:r w:rsidRPr="008E6EB6">
        <w:rPr>
          <w:rStyle w:val="2"/>
          <w:color w:val="000000"/>
        </w:rPr>
        <w:lastRenderedPageBreak/>
        <w:t>хозяйственного назначения федеральной собственности имеется почтовое отделение ФГУП</w:t>
      </w:r>
      <w:r w:rsidRPr="008E6EB6">
        <w:rPr>
          <w:rStyle w:val="2"/>
          <w:color w:val="000000"/>
        </w:rPr>
        <w:br/>
        <w:t>«Почта России» в с. Котельниково, с. Малые Крюки.</w:t>
      </w:r>
    </w:p>
    <w:p w:rsidR="008E6EB6" w:rsidRPr="008E6EB6" w:rsidRDefault="008E6EB6" w:rsidP="00355BD9">
      <w:pPr>
        <w:pStyle w:val="80"/>
        <w:shd w:val="clear" w:color="auto" w:fill="auto"/>
        <w:spacing w:before="0" w:after="27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местного значения поселения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Администрация Котельниковского сельсовета;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контора;</w:t>
      </w:r>
    </w:p>
    <w:p w:rsidR="008E6EB6" w:rsidRPr="008E6EB6" w:rsidRDefault="008E6EB6" w:rsidP="00355BD9">
      <w:pPr>
        <w:pStyle w:val="91"/>
        <w:shd w:val="clear" w:color="auto" w:fill="auto"/>
        <w:spacing w:before="0" w:after="43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д. Потопахино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80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контора "СелигерИнвест";</w:t>
      </w:r>
    </w:p>
    <w:p w:rsidR="008E6EB6" w:rsidRPr="008E6EB6" w:rsidRDefault="008E6EB6" w:rsidP="00355BD9">
      <w:pPr>
        <w:pStyle w:val="80"/>
        <w:shd w:val="clear" w:color="auto" w:fill="auto"/>
        <w:spacing w:before="0" w:after="108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иного (коммерческого) значения поселения</w:t>
      </w:r>
    </w:p>
    <w:p w:rsidR="008E6EB6" w:rsidRPr="008E6EB6" w:rsidRDefault="008E6EB6" w:rsidP="00355BD9">
      <w:pPr>
        <w:pStyle w:val="91"/>
        <w:shd w:val="clear" w:color="auto" w:fill="auto"/>
        <w:spacing w:before="0" w:after="108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108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магазины продовольственных и непродовольственных товаров (2 объекта);</w:t>
      </w:r>
    </w:p>
    <w:p w:rsidR="008E6EB6" w:rsidRPr="008E6EB6" w:rsidRDefault="008E6EB6" w:rsidP="00355BD9">
      <w:pPr>
        <w:pStyle w:val="91"/>
        <w:shd w:val="clear" w:color="auto" w:fill="auto"/>
        <w:spacing w:before="0" w:after="5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д. Потопахино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108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магазин продовольственных и непродовольственных товаров;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Малые Крюки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магазин продовольственных и непродовольственных товаров.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и предприятия бытового и коммунального обслуживания</w:t>
      </w:r>
    </w:p>
    <w:p w:rsidR="008E6EB6" w:rsidRPr="008E6EB6" w:rsidRDefault="008E6EB6" w:rsidP="00355BD9">
      <w:pPr>
        <w:pStyle w:val="8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местного значения поселения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пожарное депо.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отдыха и туризма</w:t>
      </w:r>
    </w:p>
    <w:p w:rsidR="008E6EB6" w:rsidRPr="008E6EB6" w:rsidRDefault="008E6EB6" w:rsidP="00355BD9">
      <w:pPr>
        <w:pStyle w:val="21"/>
        <w:shd w:val="clear" w:color="auto" w:fill="auto"/>
        <w:spacing w:line="240" w:lineRule="auto"/>
        <w:ind w:firstLine="567"/>
        <w:jc w:val="both"/>
      </w:pPr>
      <w:r w:rsidRPr="008E6EB6">
        <w:rPr>
          <w:rStyle w:val="2"/>
          <w:color w:val="000000"/>
        </w:rPr>
        <w:t>На территории сельского поселения учреждения отдыха и туризма отсутствуют.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0"/>
          <w:i/>
          <w:iCs/>
          <w:color w:val="000000"/>
          <w:sz w:val="28"/>
          <w:szCs w:val="28"/>
        </w:rPr>
        <w:t>Учреждения и предприятия иного назначения</w:t>
      </w:r>
    </w:p>
    <w:p w:rsidR="008E6EB6" w:rsidRPr="008E6EB6" w:rsidRDefault="008E6EB6" w:rsidP="00355BD9">
      <w:pPr>
        <w:pStyle w:val="8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E6EB6">
        <w:rPr>
          <w:rStyle w:val="8"/>
          <w:b/>
          <w:bCs/>
          <w:i/>
          <w:iCs/>
          <w:color w:val="000000"/>
          <w:sz w:val="28"/>
          <w:szCs w:val="28"/>
        </w:rPr>
        <w:t>объекты местного значения поселения</w:t>
      </w:r>
    </w:p>
    <w:p w:rsidR="008E6EB6" w:rsidRPr="008E6EB6" w:rsidRDefault="008E6EB6" w:rsidP="00355BD9">
      <w:pPr>
        <w:pStyle w:val="9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113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столовая;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103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общежитие;</w:t>
      </w:r>
    </w:p>
    <w:p w:rsidR="008E6EB6" w:rsidRPr="008E6EB6" w:rsidRDefault="008E6EB6" w:rsidP="00355BD9">
      <w:pPr>
        <w:pStyle w:val="91"/>
        <w:shd w:val="clear" w:color="auto" w:fill="auto"/>
        <w:spacing w:before="0" w:after="50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с. Полукотельниково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108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столовая.</w:t>
      </w:r>
    </w:p>
    <w:p w:rsidR="008E6EB6" w:rsidRPr="008E6EB6" w:rsidRDefault="008E6EB6" w:rsidP="00355BD9">
      <w:pPr>
        <w:pStyle w:val="91"/>
        <w:shd w:val="clear" w:color="auto" w:fill="auto"/>
        <w:spacing w:before="0" w:after="55" w:line="240" w:lineRule="auto"/>
        <w:ind w:firstLine="567"/>
        <w:rPr>
          <w:sz w:val="28"/>
          <w:szCs w:val="28"/>
        </w:rPr>
      </w:pPr>
      <w:r w:rsidRPr="008E6EB6">
        <w:rPr>
          <w:rStyle w:val="9"/>
          <w:i/>
          <w:iCs/>
          <w:color w:val="000000"/>
          <w:sz w:val="28"/>
          <w:szCs w:val="28"/>
        </w:rPr>
        <w:t>д. Потопахино</w:t>
      </w:r>
    </w:p>
    <w:p w:rsidR="008E6EB6" w:rsidRPr="008E6EB6" w:rsidRDefault="00355BD9" w:rsidP="00355BD9">
      <w:pPr>
        <w:pStyle w:val="21"/>
        <w:shd w:val="clear" w:color="auto" w:fill="auto"/>
        <w:tabs>
          <w:tab w:val="left" w:pos="1176"/>
        </w:tabs>
        <w:spacing w:after="81" w:line="240" w:lineRule="auto"/>
        <w:ind w:firstLine="567"/>
        <w:jc w:val="both"/>
      </w:pPr>
      <w:r>
        <w:rPr>
          <w:rStyle w:val="2"/>
          <w:color w:val="000000"/>
        </w:rPr>
        <w:t>-</w:t>
      </w:r>
      <w:r w:rsidR="008E6EB6" w:rsidRPr="008E6EB6">
        <w:rPr>
          <w:rStyle w:val="2"/>
          <w:color w:val="000000"/>
        </w:rPr>
        <w:t>столовая.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Расчет обеспеченности Котельниковского сельсо</w:t>
      </w:r>
      <w:r w:rsidR="00355BD9">
        <w:rPr>
          <w:rStyle w:val="2"/>
          <w:color w:val="000000"/>
        </w:rPr>
        <w:t xml:space="preserve">вета объектами социальной сферы </w:t>
      </w:r>
      <w:r w:rsidRPr="008E6EB6">
        <w:rPr>
          <w:rStyle w:val="2"/>
          <w:color w:val="000000"/>
        </w:rPr>
        <w:t>местного значения поселения выполнен в соответствии с</w:t>
      </w:r>
      <w:r w:rsidR="00355BD9">
        <w:rPr>
          <w:rStyle w:val="2"/>
          <w:color w:val="000000"/>
        </w:rPr>
        <w:t xml:space="preserve"> Региональными нормативами </w:t>
      </w:r>
      <w:r w:rsidRPr="008E6EB6">
        <w:rPr>
          <w:rStyle w:val="2"/>
          <w:color w:val="000000"/>
        </w:rPr>
        <w:t xml:space="preserve">градостроительного проектирования по Курской области и представлен ниже 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Потребность населения поселения в музеях была р</w:t>
      </w:r>
      <w:r w:rsidR="00355BD9">
        <w:rPr>
          <w:rStyle w:val="2"/>
          <w:color w:val="000000"/>
        </w:rPr>
        <w:t xml:space="preserve">ассчитана исходя из нормативов, </w:t>
      </w:r>
      <w:r w:rsidRPr="008E6EB6">
        <w:rPr>
          <w:rStyle w:val="2"/>
          <w:color w:val="000000"/>
        </w:rPr>
        <w:t>определенных Методикой определения нормативной потр</w:t>
      </w:r>
      <w:r w:rsidR="00355BD9">
        <w:rPr>
          <w:rStyle w:val="2"/>
          <w:color w:val="000000"/>
        </w:rPr>
        <w:t xml:space="preserve">ебности субъектов РФ в объектах </w:t>
      </w:r>
      <w:r w:rsidRPr="008E6EB6">
        <w:rPr>
          <w:rStyle w:val="2"/>
          <w:color w:val="000000"/>
        </w:rPr>
        <w:t>социальной инфраструктуры, утвержденных Ра</w:t>
      </w:r>
      <w:r w:rsidR="00355BD9">
        <w:rPr>
          <w:rStyle w:val="2"/>
          <w:color w:val="000000"/>
        </w:rPr>
        <w:t xml:space="preserve">споряжением Правительства РФ от </w:t>
      </w:r>
      <w:r w:rsidRPr="008E6EB6">
        <w:rPr>
          <w:rStyle w:val="2"/>
          <w:color w:val="000000"/>
        </w:rPr>
        <w:t>19.10.1999 №1683-р.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8E6EB6">
        <w:rPr>
          <w:rStyle w:val="2"/>
          <w:color w:val="000000"/>
        </w:rPr>
        <w:t>Согласно письму Федеральной службы по надзору в сфере защиты</w:t>
      </w:r>
      <w:r w:rsidRPr="008E6EB6">
        <w:rPr>
          <w:rStyle w:val="2"/>
          <w:color w:val="000000"/>
        </w:rPr>
        <w:br/>
      </w:r>
      <w:r w:rsidRPr="008E6EB6">
        <w:rPr>
          <w:rStyle w:val="2"/>
          <w:color w:val="000000"/>
        </w:rPr>
        <w:lastRenderedPageBreak/>
        <w:t>прав потребителей и благополучия человека от 29 де</w:t>
      </w:r>
      <w:r w:rsidR="00355BD9">
        <w:rPr>
          <w:rStyle w:val="2"/>
          <w:color w:val="000000"/>
        </w:rPr>
        <w:t xml:space="preserve">кабря 2012 г. «Об использовании </w:t>
      </w:r>
      <w:r w:rsidRPr="008E6EB6">
        <w:rPr>
          <w:rStyle w:val="2"/>
          <w:color w:val="000000"/>
        </w:rPr>
        <w:t>помещений образовательных учреждений для занятия спор</w:t>
      </w:r>
      <w:r w:rsidR="00355BD9">
        <w:rPr>
          <w:rStyle w:val="2"/>
          <w:color w:val="000000"/>
        </w:rPr>
        <w:t xml:space="preserve">том и физкультурой» разрешается </w:t>
      </w:r>
      <w:r w:rsidRPr="008E6EB6">
        <w:rPr>
          <w:rStyle w:val="2"/>
          <w:color w:val="000000"/>
        </w:rPr>
        <w:t xml:space="preserve">использование помещений для занятия спортом </w:t>
      </w:r>
      <w:r w:rsidR="00355BD9">
        <w:rPr>
          <w:rStyle w:val="2"/>
          <w:color w:val="000000"/>
        </w:rPr>
        <w:t xml:space="preserve">и физкультурой (спортивный зал, </w:t>
      </w:r>
      <w:r w:rsidRPr="008E6EB6">
        <w:rPr>
          <w:rStyle w:val="2"/>
          <w:color w:val="000000"/>
        </w:rPr>
        <w:t>спортивные площадки) образовательных учреждени</w:t>
      </w:r>
      <w:r w:rsidR="00355BD9">
        <w:rPr>
          <w:rStyle w:val="2"/>
          <w:color w:val="000000"/>
        </w:rPr>
        <w:t xml:space="preserve">й для проведения различных форм </w:t>
      </w:r>
      <w:r w:rsidRPr="008E6EB6">
        <w:rPr>
          <w:rStyle w:val="2"/>
          <w:color w:val="000000"/>
        </w:rPr>
        <w:t>спортивных занятий и оздоровительных мероприятий (секции, соревнования и другие) во</w:t>
      </w:r>
      <w:r w:rsidRPr="008E6EB6">
        <w:rPr>
          <w:rStyle w:val="2"/>
          <w:color w:val="000000"/>
        </w:rPr>
        <w:br/>
        <w:t>время внеурочной деятельности для всех групп населен</w:t>
      </w:r>
      <w:r w:rsidR="00355BD9">
        <w:rPr>
          <w:rStyle w:val="2"/>
          <w:color w:val="000000"/>
        </w:rPr>
        <w:t xml:space="preserve">ия, в том числе и взрослых, при </w:t>
      </w:r>
      <w:r w:rsidRPr="008E6EB6">
        <w:rPr>
          <w:rStyle w:val="2"/>
          <w:color w:val="000000"/>
        </w:rPr>
        <w:t>условии соблюдения режима уборки указанных помещений.</w:t>
      </w: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left="300" w:right="300" w:firstLine="560"/>
        <w:jc w:val="both"/>
        <w:sectPr w:rsidR="008E6EB6" w:rsidRPr="008E6EB6" w:rsidSect="00355BD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1900" w:h="16840"/>
          <w:pgMar w:top="871" w:right="601" w:bottom="833" w:left="101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 w:rsidRPr="008E6EB6">
        <w:rPr>
          <w:rStyle w:val="2"/>
          <w:color w:val="000000"/>
        </w:rPr>
        <w:t>Исходя из предположения функционирования</w:t>
      </w:r>
      <w:r w:rsidR="00355BD9">
        <w:rPr>
          <w:rStyle w:val="2"/>
          <w:color w:val="000000"/>
        </w:rPr>
        <w:t xml:space="preserve"> спортивных залов и плоскостных </w:t>
      </w:r>
      <w:r w:rsidRPr="008E6EB6">
        <w:rPr>
          <w:rStyle w:val="2"/>
          <w:color w:val="000000"/>
        </w:rPr>
        <w:t>спортивных сооружений при образовательных учреж</w:t>
      </w:r>
      <w:r w:rsidR="00355BD9">
        <w:rPr>
          <w:rStyle w:val="2"/>
          <w:color w:val="000000"/>
        </w:rPr>
        <w:t xml:space="preserve">дениях мощности таких объектов, </w:t>
      </w:r>
      <w:r w:rsidRPr="008E6EB6">
        <w:rPr>
          <w:rStyle w:val="2"/>
          <w:color w:val="000000"/>
        </w:rPr>
        <w:t>определенные экспертным методом, были учтены в ра</w:t>
      </w:r>
      <w:r w:rsidR="00355BD9">
        <w:rPr>
          <w:rStyle w:val="2"/>
          <w:color w:val="000000"/>
        </w:rPr>
        <w:t xml:space="preserve">счетах обеспеченности населения </w:t>
      </w:r>
      <w:r w:rsidRPr="008E6EB6">
        <w:rPr>
          <w:rStyle w:val="2"/>
          <w:color w:val="000000"/>
        </w:rPr>
        <w:t>поселения объектами физической культуры и спорта</w:t>
      </w: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  <w:sectPr w:rsidR="008E6EB6" w:rsidRPr="008E6EB6" w:rsidSect="00355BD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40" w:h="11900" w:orient="landscape"/>
          <w:pgMar w:top="1789" w:right="1016" w:bottom="1789" w:left="1021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</w:p>
    <w:p w:rsidR="008E6EB6" w:rsidRPr="008E6EB6" w:rsidRDefault="008E6EB6" w:rsidP="008E6EB6">
      <w:pPr>
        <w:jc w:val="both"/>
        <w:rPr>
          <w:rFonts w:ascii="Times New Roman" w:hAnsi="Times New Roman" w:cs="Times New Roman"/>
          <w:color w:val="auto"/>
          <w:sz w:val="28"/>
          <w:szCs w:val="28"/>
        </w:rPr>
        <w:sectPr w:rsidR="008E6EB6" w:rsidRPr="008E6EB6" w:rsidSect="00355BD9">
          <w:pgSz w:w="11900" w:h="16840"/>
          <w:pgMar w:top="1001" w:right="0" w:bottom="1097" w:left="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8E6EB6" w:rsidRPr="008E6EB6" w:rsidRDefault="008E6EB6" w:rsidP="008E6EB6">
      <w:pPr>
        <w:pStyle w:val="21"/>
        <w:shd w:val="clear" w:color="auto" w:fill="auto"/>
        <w:spacing w:line="240" w:lineRule="auto"/>
        <w:ind w:firstLine="600"/>
        <w:jc w:val="both"/>
      </w:pPr>
      <w:r w:rsidRPr="008E6EB6">
        <w:rPr>
          <w:rStyle w:val="2"/>
          <w:color w:val="000000"/>
        </w:rPr>
        <w:lastRenderedPageBreak/>
        <w:t>Таким образом, по результатам оценки обеспеченно</w:t>
      </w:r>
      <w:r w:rsidR="00355BD9">
        <w:rPr>
          <w:rStyle w:val="2"/>
          <w:color w:val="000000"/>
        </w:rPr>
        <w:t xml:space="preserve">сти Котельниковского сельсовета </w:t>
      </w:r>
      <w:r w:rsidRPr="008E6EB6">
        <w:rPr>
          <w:rStyle w:val="2"/>
          <w:color w:val="000000"/>
        </w:rPr>
        <w:t>объектами социальной сферы местного значения на</w:t>
      </w:r>
      <w:r w:rsidR="00355BD9">
        <w:rPr>
          <w:rStyle w:val="2"/>
          <w:color w:val="000000"/>
        </w:rPr>
        <w:t xml:space="preserve">блюдается дефицит в плоскостных </w:t>
      </w:r>
      <w:r w:rsidRPr="008E6EB6">
        <w:rPr>
          <w:rStyle w:val="2"/>
          <w:color w:val="000000"/>
        </w:rPr>
        <w:t>спортивных сооружениях на территории всех населенных пунктов (кроме с. Котельниково) в</w:t>
      </w:r>
      <w:r w:rsidR="00355BD9">
        <w:rPr>
          <w:rStyle w:val="2"/>
          <w:color w:val="000000"/>
        </w:rPr>
        <w:t xml:space="preserve"> </w:t>
      </w:r>
      <w:r w:rsidRPr="008E6EB6">
        <w:rPr>
          <w:rStyle w:val="2"/>
          <w:color w:val="000000"/>
        </w:rPr>
        <w:t>размере: х. Дрозды - 0,2 га; с. Малые Крюки - 0</w:t>
      </w:r>
      <w:r w:rsidR="00355BD9">
        <w:rPr>
          <w:rStyle w:val="2"/>
          <w:color w:val="000000"/>
        </w:rPr>
        <w:t xml:space="preserve">,3 га; д. Гремячка - 0,1 га; с. </w:t>
      </w:r>
      <w:r w:rsidRPr="008E6EB6">
        <w:rPr>
          <w:rStyle w:val="2"/>
          <w:color w:val="000000"/>
        </w:rPr>
        <w:t>Полукотельниково - 0,2 га; д. Потопахино - 0,2 га.</w:t>
      </w:r>
    </w:p>
    <w:p w:rsidR="008E6EB6" w:rsidRDefault="008E6EB6" w:rsidP="008E6EB6">
      <w:pPr>
        <w:pStyle w:val="21"/>
        <w:shd w:val="clear" w:color="auto" w:fill="auto"/>
        <w:spacing w:after="175" w:line="240" w:lineRule="auto"/>
        <w:ind w:firstLine="600"/>
        <w:jc w:val="both"/>
      </w:pPr>
      <w:bookmarkStart w:id="14" w:name="bookmark48"/>
      <w:r w:rsidRPr="008E6EB6">
        <w:rPr>
          <w:rStyle w:val="2"/>
          <w:color w:val="000000"/>
        </w:rPr>
        <w:t>Из всех населенных пунктов поселения спорти</w:t>
      </w:r>
      <w:r w:rsidR="00355BD9">
        <w:rPr>
          <w:rStyle w:val="2"/>
          <w:color w:val="000000"/>
        </w:rPr>
        <w:t xml:space="preserve">вные (детские) площадки имеются </w:t>
      </w:r>
      <w:r w:rsidRPr="008E6EB6">
        <w:rPr>
          <w:rStyle w:val="2"/>
          <w:color w:val="000000"/>
        </w:rPr>
        <w:t>только в с. Котельниково, которые на расчетный срок подлежат реконструкции.</w:t>
      </w:r>
      <w:bookmarkEnd w:id="14"/>
    </w:p>
    <w:p w:rsidR="00F03494" w:rsidRDefault="00F50BBD" w:rsidP="00F50BBD">
      <w:pPr>
        <w:pStyle w:val="50"/>
        <w:shd w:val="clear" w:color="auto" w:fill="auto"/>
        <w:spacing w:before="0" w:after="120" w:line="322" w:lineRule="exact"/>
        <w:jc w:val="left"/>
      </w:pPr>
      <w:r>
        <w:rPr>
          <w:rStyle w:val="5"/>
          <w:b/>
          <w:bCs/>
          <w:color w:val="000000"/>
        </w:rPr>
        <w:t xml:space="preserve">                                    </w:t>
      </w:r>
      <w:r w:rsidR="00AE27B3">
        <w:rPr>
          <w:rStyle w:val="5"/>
          <w:b/>
          <w:bCs/>
          <w:color w:val="000000"/>
        </w:rPr>
        <w:t>Т</w:t>
      </w:r>
      <w:r w:rsidR="00F03494">
        <w:rPr>
          <w:rStyle w:val="5"/>
          <w:b/>
          <w:bCs/>
          <w:color w:val="000000"/>
        </w:rPr>
        <w:t>орговля и общественное питание</w:t>
      </w:r>
    </w:p>
    <w:p w:rsidR="00F03494" w:rsidRDefault="00F03494" w:rsidP="00F50BBD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Пр</w:t>
      </w:r>
      <w:r w:rsidR="00AE27B3">
        <w:rPr>
          <w:rStyle w:val="2"/>
          <w:color w:val="000000"/>
        </w:rPr>
        <w:t>едприятия торговли представлены</w:t>
      </w:r>
      <w:r>
        <w:rPr>
          <w:rStyle w:val="2"/>
          <w:color w:val="000000"/>
        </w:rPr>
        <w:t xml:space="preserve"> объектами розничной</w:t>
      </w:r>
      <w:r>
        <w:rPr>
          <w:rStyle w:val="2"/>
          <w:color w:val="000000"/>
        </w:rPr>
        <w:br/>
        <w:t xml:space="preserve">торговли, </w:t>
      </w:r>
      <w:r w:rsidR="00AE27B3">
        <w:rPr>
          <w:rStyle w:val="2"/>
          <w:color w:val="000000"/>
        </w:rPr>
        <w:t>которые</w:t>
      </w:r>
      <w:r>
        <w:rPr>
          <w:rStyle w:val="2"/>
          <w:color w:val="000000"/>
        </w:rPr>
        <w:t xml:space="preserve"> расположены в </w:t>
      </w:r>
      <w:r w:rsidR="00AE27B3">
        <w:rPr>
          <w:rStyle w:val="2"/>
          <w:color w:val="000000"/>
        </w:rPr>
        <w:t xml:space="preserve">населенных пунктах </w:t>
      </w:r>
      <w:r w:rsidR="00355BD9">
        <w:rPr>
          <w:rStyle w:val="2"/>
          <w:color w:val="000000"/>
        </w:rPr>
        <w:t xml:space="preserve">Котельниковского </w:t>
      </w:r>
      <w:r w:rsidR="00AE27B3">
        <w:rPr>
          <w:rStyle w:val="2"/>
          <w:color w:val="000000"/>
        </w:rPr>
        <w:t>сельского поселения</w:t>
      </w:r>
      <w:r w:rsidR="00F50BBD">
        <w:t xml:space="preserve">. </w:t>
      </w:r>
      <w:r>
        <w:rPr>
          <w:rStyle w:val="2"/>
          <w:color w:val="000000"/>
        </w:rPr>
        <w:t>Предприятия общественного питания отсутствуют.</w:t>
      </w:r>
    </w:p>
    <w:p w:rsidR="00F03494" w:rsidRDefault="00F03494">
      <w:pPr>
        <w:pStyle w:val="24"/>
        <w:keepNext/>
        <w:keepLines/>
        <w:shd w:val="clear" w:color="auto" w:fill="auto"/>
        <w:spacing w:after="4" w:line="280" w:lineRule="exact"/>
        <w:ind w:right="40"/>
        <w:jc w:val="center"/>
      </w:pPr>
      <w:bookmarkStart w:id="15" w:name="bookmark12"/>
      <w:r>
        <w:rPr>
          <w:rStyle w:val="23"/>
          <w:b/>
          <w:bCs/>
          <w:color w:val="000000"/>
        </w:rPr>
        <w:t>Экономическая база</w:t>
      </w:r>
      <w:bookmarkEnd w:id="15"/>
    </w:p>
    <w:p w:rsidR="00F03494" w:rsidRDefault="00F03494" w:rsidP="00F50BBD">
      <w:pPr>
        <w:pStyle w:val="21"/>
        <w:shd w:val="clear" w:color="auto" w:fill="auto"/>
        <w:spacing w:line="240" w:lineRule="auto"/>
        <w:ind w:right="340" w:firstLine="840"/>
        <w:jc w:val="both"/>
      </w:pPr>
      <w:r>
        <w:rPr>
          <w:rStyle w:val="2"/>
          <w:color w:val="000000"/>
        </w:rPr>
        <w:t>Экономическую базу сельского поселения представляют  предприяти</w:t>
      </w:r>
      <w:r w:rsidR="00AE27B3">
        <w:rPr>
          <w:rStyle w:val="2"/>
          <w:color w:val="000000"/>
        </w:rPr>
        <w:t>я</w:t>
      </w:r>
      <w:r>
        <w:rPr>
          <w:rStyle w:val="2"/>
          <w:color w:val="000000"/>
        </w:rPr>
        <w:br/>
        <w:t>различных форм собственности. По отраслевому и функциональному виду</w:t>
      </w:r>
      <w:r>
        <w:rPr>
          <w:rStyle w:val="2"/>
          <w:color w:val="000000"/>
        </w:rPr>
        <w:br/>
        <w:t>деятельности предприятия сельского поселения можно разделить на</w:t>
      </w:r>
      <w:r>
        <w:rPr>
          <w:rStyle w:val="2"/>
          <w:color w:val="000000"/>
        </w:rPr>
        <w:br/>
        <w:t>сельскохозяйственные, торговые и прочие.</w:t>
      </w:r>
    </w:p>
    <w:p w:rsidR="00F03494" w:rsidRDefault="00F03494" w:rsidP="00F50BBD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pStyle w:val="21"/>
        <w:shd w:val="clear" w:color="auto" w:fill="auto"/>
        <w:spacing w:before="436" w:line="240" w:lineRule="auto"/>
        <w:ind w:left="220" w:right="320"/>
        <w:jc w:val="both"/>
      </w:pPr>
      <w:r>
        <w:rPr>
          <w:rStyle w:val="2"/>
          <w:color w:val="000000"/>
        </w:rPr>
        <w:t>Одной из значимых экономических составляющих для поселения, являются</w:t>
      </w:r>
      <w:r>
        <w:rPr>
          <w:rStyle w:val="2"/>
          <w:color w:val="000000"/>
        </w:rPr>
        <w:br/>
        <w:t>личные подсобные хозяйства и от их развития во многом, зависит сегодня</w:t>
      </w:r>
      <w:r>
        <w:rPr>
          <w:rStyle w:val="2"/>
          <w:color w:val="000000"/>
        </w:rPr>
        <w:br/>
        <w:t>благосостояние населения.</w:t>
      </w:r>
    </w:p>
    <w:p w:rsidR="00F03494" w:rsidRDefault="00F03494" w:rsidP="00F50BBD">
      <w:pPr>
        <w:framePr w:w="9062" w:wrap="notBeside" w:vAnchor="text" w:hAnchor="text" w:y="1"/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pStyle w:val="21"/>
        <w:shd w:val="clear" w:color="auto" w:fill="auto"/>
        <w:spacing w:before="540" w:line="240" w:lineRule="auto"/>
        <w:ind w:right="300" w:firstLine="840"/>
        <w:jc w:val="left"/>
      </w:pPr>
      <w:r>
        <w:rPr>
          <w:rStyle w:val="2"/>
          <w:color w:val="000000"/>
        </w:rPr>
        <w:t>В последний год наблюдается тенденции снижения поголовья скота</w:t>
      </w:r>
      <w:r>
        <w:rPr>
          <w:rStyle w:val="2"/>
          <w:color w:val="000000"/>
        </w:rPr>
        <w:br/>
        <w:t>Причины, сдерживающие развитие личных подсобных хозяйств, следующие:</w:t>
      </w:r>
    </w:p>
    <w:p w:rsidR="00F03494" w:rsidRDefault="00F03494" w:rsidP="00F50BBD">
      <w:pPr>
        <w:pStyle w:val="21"/>
        <w:numPr>
          <w:ilvl w:val="0"/>
          <w:numId w:val="4"/>
        </w:numPr>
        <w:shd w:val="clear" w:color="auto" w:fill="auto"/>
        <w:tabs>
          <w:tab w:val="left" w:pos="422"/>
        </w:tabs>
        <w:spacing w:line="240" w:lineRule="auto"/>
        <w:ind w:right="340"/>
        <w:jc w:val="both"/>
      </w:pPr>
      <w:r>
        <w:rPr>
          <w:rStyle w:val="2"/>
          <w:color w:val="000000"/>
        </w:rPr>
        <w:t>Нет организованного закупа сельскохозяйственной продукции (кроме</w:t>
      </w:r>
      <w:r>
        <w:rPr>
          <w:rStyle w:val="2"/>
          <w:color w:val="000000"/>
        </w:rPr>
        <w:br/>
        <w:t>молока);</w:t>
      </w:r>
    </w:p>
    <w:p w:rsidR="00F03494" w:rsidRDefault="00F03494" w:rsidP="00F50BBD">
      <w:pPr>
        <w:pStyle w:val="21"/>
        <w:numPr>
          <w:ilvl w:val="0"/>
          <w:numId w:val="4"/>
        </w:numPr>
        <w:shd w:val="clear" w:color="auto" w:fill="auto"/>
        <w:tabs>
          <w:tab w:val="left" w:pos="216"/>
        </w:tabs>
        <w:spacing w:after="333" w:line="240" w:lineRule="auto"/>
        <w:jc w:val="both"/>
      </w:pPr>
      <w:r>
        <w:rPr>
          <w:rStyle w:val="2"/>
          <w:color w:val="000000"/>
        </w:rPr>
        <w:t>Высокая себестоимость с/х продукции, и ее низкая закупочная цена.</w:t>
      </w:r>
    </w:p>
    <w:p w:rsidR="00AE27B3" w:rsidRDefault="00AE27B3">
      <w:pPr>
        <w:pStyle w:val="21"/>
        <w:shd w:val="clear" w:color="auto" w:fill="auto"/>
        <w:spacing w:after="309" w:line="280" w:lineRule="exact"/>
        <w:jc w:val="both"/>
        <w:rPr>
          <w:rStyle w:val="220"/>
          <w:color w:val="000000"/>
        </w:rPr>
      </w:pPr>
    </w:p>
    <w:p w:rsidR="00F03494" w:rsidRDefault="00F03494">
      <w:pPr>
        <w:pStyle w:val="21"/>
        <w:shd w:val="clear" w:color="auto" w:fill="auto"/>
        <w:spacing w:after="309" w:line="280" w:lineRule="exact"/>
        <w:jc w:val="both"/>
      </w:pPr>
      <w:r>
        <w:rPr>
          <w:rStyle w:val="220"/>
          <w:color w:val="000000"/>
        </w:rPr>
        <w:t>Проблемы: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сельские жители недостаточно осведомлены о своих правах на землю и</w:t>
      </w:r>
      <w:r>
        <w:rPr>
          <w:rStyle w:val="2"/>
          <w:color w:val="000000"/>
        </w:rPr>
        <w:br/>
        <w:t>имущество.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586"/>
        </w:tabs>
        <w:spacing w:line="322" w:lineRule="exact"/>
        <w:ind w:right="340"/>
        <w:jc w:val="both"/>
      </w:pPr>
      <w:r>
        <w:rPr>
          <w:rStyle w:val="2"/>
          <w:color w:val="000000"/>
        </w:rPr>
        <w:t>владельцы ЛПХ, предприниматели испытывают острый дефицит</w:t>
      </w:r>
      <w:r>
        <w:rPr>
          <w:rStyle w:val="2"/>
          <w:color w:val="000000"/>
        </w:rPr>
        <w:br/>
        <w:t>финансово-кредитных ресурсов в силу недостаточной государственной</w:t>
      </w:r>
      <w:r>
        <w:rPr>
          <w:rStyle w:val="2"/>
          <w:color w:val="000000"/>
        </w:rPr>
        <w:br/>
        <w:t>поддержки этого сектора экономики;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586"/>
        </w:tabs>
        <w:spacing w:line="322" w:lineRule="exact"/>
        <w:ind w:right="340"/>
        <w:jc w:val="both"/>
      </w:pPr>
      <w:r>
        <w:rPr>
          <w:rStyle w:val="2"/>
          <w:color w:val="000000"/>
        </w:rPr>
        <w:t>не налажена эффективная система сбыта продукции, материально-</w:t>
      </w:r>
      <w:r>
        <w:rPr>
          <w:rStyle w:val="2"/>
          <w:color w:val="000000"/>
        </w:rPr>
        <w:br/>
        <w:t>технического и производственного обслуживания КФХ и ЛПХ, других малых</w:t>
      </w:r>
      <w:r>
        <w:rPr>
          <w:rStyle w:val="2"/>
          <w:color w:val="000000"/>
        </w:rPr>
        <w:br/>
        <w:t>форм хозяйствования. В поселении и районе не производятся</w:t>
      </w:r>
      <w:r>
        <w:rPr>
          <w:rStyle w:val="2"/>
          <w:color w:val="000000"/>
        </w:rPr>
        <w:br/>
        <w:t>централизованные муниципальные закупки в хозяйствах картофеля, овощей и</w:t>
      </w:r>
      <w:r>
        <w:rPr>
          <w:rStyle w:val="2"/>
          <w:color w:val="000000"/>
        </w:rPr>
        <w:br/>
        <w:t>других сельскохозяйственных продуктов. Владельцы ЛПХ вынуждены</w:t>
      </w:r>
      <w:r>
        <w:rPr>
          <w:rStyle w:val="2"/>
          <w:color w:val="000000"/>
        </w:rPr>
        <w:br/>
        <w:t>реализовывать продукцию самостоятельно или продавать частным</w:t>
      </w:r>
      <w:r>
        <w:rPr>
          <w:rStyle w:val="2"/>
          <w:color w:val="000000"/>
        </w:rPr>
        <w:br/>
        <w:t>перекупщикам и заготовителям. Отсутствие кооперативов по закупке</w:t>
      </w:r>
      <w:r>
        <w:rPr>
          <w:rStyle w:val="2"/>
          <w:color w:val="000000"/>
        </w:rPr>
        <w:br/>
        <w:t>продукции тормозит как увеличению численности поголовья скота, так и</w:t>
      </w:r>
      <w:r>
        <w:rPr>
          <w:rStyle w:val="2"/>
          <w:color w:val="000000"/>
        </w:rPr>
        <w:br/>
        <w:t>уменьшению земельных площадей под картофель и овощи;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lastRenderedPageBreak/>
        <w:t>низкий уровень заработной платы в отрасли, и отток работающих в</w:t>
      </w:r>
      <w:r>
        <w:rPr>
          <w:rStyle w:val="2"/>
          <w:color w:val="000000"/>
        </w:rPr>
        <w:br/>
        <w:t>другие отрасли производства и в социальную сферу;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Самостоятельно решить проблемы, с которыми сталкиваются жители</w:t>
      </w:r>
      <w:r>
        <w:rPr>
          <w:rStyle w:val="2"/>
          <w:color w:val="000000"/>
        </w:rPr>
        <w:br/>
        <w:t>сельского поселения при ведении личных подсобных хозяйств достаточно</w:t>
      </w:r>
      <w:r>
        <w:rPr>
          <w:rStyle w:val="2"/>
          <w:color w:val="000000"/>
        </w:rPr>
        <w:br/>
        <w:t>трудно.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t>Существенной причиной, сдерживающей рост численности поголовья</w:t>
      </w:r>
      <w:r>
        <w:rPr>
          <w:rStyle w:val="2"/>
          <w:color w:val="000000"/>
        </w:rPr>
        <w:br/>
        <w:t>скота у населения, является трудности с обеспечением кормами, и их высокой</w:t>
      </w:r>
      <w:r>
        <w:rPr>
          <w:rStyle w:val="2"/>
          <w:color w:val="000000"/>
        </w:rPr>
        <w:br/>
        <w:t>ценой. Предприятия, сегодня работают в условиях рынка и не имеют</w:t>
      </w:r>
      <w:r>
        <w:rPr>
          <w:rStyle w:val="2"/>
          <w:color w:val="000000"/>
        </w:rPr>
        <w:br/>
        <w:t>достаточных ресурсов, чтобы оказывать гражданам помощь в необходимых</w:t>
      </w:r>
      <w:r>
        <w:rPr>
          <w:rStyle w:val="2"/>
          <w:color w:val="000000"/>
        </w:rPr>
        <w:br/>
        <w:t>объемах, в заготовке кормов.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jc w:val="both"/>
      </w:pPr>
      <w:r>
        <w:rPr>
          <w:rStyle w:val="2"/>
          <w:color w:val="000000"/>
        </w:rPr>
        <w:t>Закуп сельскохозяйственной продукции производятся по низким ценам.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9"/>
        </w:tabs>
        <w:spacing w:line="322" w:lineRule="exact"/>
        <w:jc w:val="left"/>
      </w:pPr>
      <w:r>
        <w:rPr>
          <w:rStyle w:val="2"/>
          <w:color w:val="000000"/>
        </w:rPr>
        <w:t>Старение населения из - за ухудшающейся демографической ситуации.</w:t>
      </w:r>
      <w:r>
        <w:rPr>
          <w:rStyle w:val="2"/>
          <w:color w:val="000000"/>
        </w:rPr>
        <w:br/>
        <w:t>Способствуя и регулируя процесс развития ЛПХ в поселении можно</w:t>
      </w:r>
      <w:r>
        <w:rPr>
          <w:rStyle w:val="2"/>
          <w:color w:val="000000"/>
        </w:rPr>
        <w:br/>
        <w:t>решать эту проблему.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60"/>
        <w:jc w:val="both"/>
      </w:pPr>
      <w:r>
        <w:rPr>
          <w:rStyle w:val="2"/>
          <w:color w:val="000000"/>
        </w:rPr>
        <w:t>Развитие животноводства и огородничества, как одно из направлений</w:t>
      </w:r>
      <w:r>
        <w:rPr>
          <w:rStyle w:val="2"/>
          <w:color w:val="000000"/>
        </w:rPr>
        <w:br/>
        <w:t>развития ЛПХ.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60"/>
        <w:jc w:val="both"/>
      </w:pPr>
      <w:r>
        <w:rPr>
          <w:rStyle w:val="2"/>
          <w:color w:val="000000"/>
        </w:rPr>
        <w:t>Производство продукции животноводства в личных подсобных хозяйствах</w:t>
      </w:r>
      <w:r>
        <w:rPr>
          <w:rStyle w:val="2"/>
          <w:color w:val="000000"/>
        </w:rPr>
        <w:br/>
        <w:t>является приоритетным направлением в решении главного вопроса -</w:t>
      </w:r>
      <w:r>
        <w:rPr>
          <w:rStyle w:val="2"/>
          <w:color w:val="000000"/>
        </w:rPr>
        <w:br/>
        <w:t>самозанятости населения.</w:t>
      </w:r>
    </w:p>
    <w:p w:rsidR="00F03494" w:rsidRDefault="00F03494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t>Эту проблему, возможно, решить следующим путем:</w:t>
      </w:r>
    </w:p>
    <w:p w:rsidR="00F03494" w:rsidRDefault="00F03494">
      <w:pPr>
        <w:pStyle w:val="21"/>
        <w:shd w:val="clear" w:color="auto" w:fill="auto"/>
        <w:spacing w:line="322" w:lineRule="exact"/>
        <w:ind w:right="340"/>
        <w:jc w:val="both"/>
      </w:pPr>
      <w:r>
        <w:rPr>
          <w:rStyle w:val="2"/>
          <w:color w:val="000000"/>
        </w:rPr>
        <w:t>-увеличения продажи населению молодняка крупного рогатого скота, свиней</w:t>
      </w:r>
      <w:r>
        <w:rPr>
          <w:rStyle w:val="2"/>
          <w:color w:val="000000"/>
        </w:rPr>
        <w:br/>
        <w:t>сельскохозяйственными предприятиями;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ind w:right="340"/>
        <w:jc w:val="both"/>
      </w:pPr>
      <w:r>
        <w:rPr>
          <w:rStyle w:val="2"/>
          <w:color w:val="000000"/>
        </w:rPr>
        <w:t>увеличения продажи населению птицы различных видов и пород через</w:t>
      </w:r>
      <w:r>
        <w:rPr>
          <w:rStyle w:val="2"/>
          <w:color w:val="000000"/>
        </w:rPr>
        <w:br/>
        <w:t>близлежащие птицеводческие предприятия;</w:t>
      </w:r>
    </w:p>
    <w:p w:rsidR="00F03494" w:rsidRDefault="00F03494">
      <w:pPr>
        <w:pStyle w:val="21"/>
        <w:shd w:val="clear" w:color="auto" w:fill="auto"/>
        <w:spacing w:line="322" w:lineRule="exact"/>
        <w:ind w:right="340"/>
        <w:jc w:val="both"/>
      </w:pPr>
      <w:r>
        <w:rPr>
          <w:rStyle w:val="2"/>
          <w:color w:val="000000"/>
        </w:rPr>
        <w:t>Для повышения племенной ценности молодняка крупнорогатого скота,</w:t>
      </w:r>
      <w:r>
        <w:rPr>
          <w:rStyle w:val="2"/>
          <w:color w:val="000000"/>
        </w:rPr>
        <w:br/>
        <w:t>находящегося в личных подсобных хозяйствах, и экономической</w:t>
      </w:r>
      <w:r>
        <w:rPr>
          <w:rStyle w:val="2"/>
          <w:color w:val="000000"/>
        </w:rPr>
        <w:br/>
        <w:t>эффективности производства животноводческой продукции необходимо: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ind w:right="340"/>
        <w:jc w:val="both"/>
      </w:pPr>
      <w:r>
        <w:rPr>
          <w:rStyle w:val="2"/>
          <w:color w:val="000000"/>
        </w:rPr>
        <w:t>обеспечить высокий уровень ветеринарного обслуживания в личных</w:t>
      </w:r>
      <w:r>
        <w:rPr>
          <w:rStyle w:val="2"/>
          <w:color w:val="000000"/>
        </w:rPr>
        <w:br/>
        <w:t>подсобных хозяйствах;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511"/>
        </w:tabs>
        <w:spacing w:line="322" w:lineRule="exact"/>
        <w:ind w:right="340"/>
        <w:jc w:val="both"/>
      </w:pPr>
      <w:r>
        <w:rPr>
          <w:rStyle w:val="2"/>
          <w:color w:val="000000"/>
        </w:rPr>
        <w:t>необходимо всячески поддерживать инициативу граждан, которые</w:t>
      </w:r>
      <w:r>
        <w:rPr>
          <w:rStyle w:val="2"/>
          <w:color w:val="000000"/>
        </w:rPr>
        <w:br/>
        <w:t>сегодня оказывают услуги по заготовке кормов, вспашке огородов, сбору</w:t>
      </w:r>
      <w:r>
        <w:rPr>
          <w:rStyle w:val="2"/>
          <w:color w:val="000000"/>
        </w:rPr>
        <w:br/>
        <w:t>молока;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511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создавать условия для создания и развития потребительско-сбытовых</w:t>
      </w:r>
      <w:r>
        <w:rPr>
          <w:rStyle w:val="2"/>
          <w:color w:val="000000"/>
        </w:rPr>
        <w:br/>
        <w:t>кооперативов на территории поселения.</w:t>
      </w:r>
    </w:p>
    <w:p w:rsidR="00F03494" w:rsidRDefault="00F03494">
      <w:pPr>
        <w:pStyle w:val="50"/>
        <w:shd w:val="clear" w:color="auto" w:fill="auto"/>
        <w:spacing w:before="0" w:after="333" w:line="322" w:lineRule="exact"/>
        <w:ind w:firstLine="860"/>
        <w:jc w:val="both"/>
      </w:pPr>
      <w:r>
        <w:rPr>
          <w:rStyle w:val="5"/>
          <w:b/>
          <w:bCs/>
          <w:color w:val="000000"/>
        </w:rPr>
        <w:t>Прогнозируемый спрос на услуги социальной инфраструктуры</w:t>
      </w:r>
    </w:p>
    <w:p w:rsidR="00F03494" w:rsidRDefault="00F03494">
      <w:pPr>
        <w:pStyle w:val="24"/>
        <w:keepNext/>
        <w:keepLines/>
        <w:shd w:val="clear" w:color="auto" w:fill="auto"/>
        <w:spacing w:after="298" w:line="280" w:lineRule="exact"/>
        <w:ind w:left="1100"/>
        <w:jc w:val="left"/>
      </w:pPr>
      <w:bookmarkStart w:id="16" w:name="bookmark14"/>
      <w:r>
        <w:rPr>
          <w:rStyle w:val="23"/>
          <w:b/>
          <w:bCs/>
          <w:color w:val="000000"/>
        </w:rPr>
        <w:t>Основные стратегические направления развития поселения</w:t>
      </w:r>
      <w:bookmarkEnd w:id="16"/>
    </w:p>
    <w:p w:rsidR="00F03494" w:rsidRDefault="00F03494">
      <w:pPr>
        <w:pStyle w:val="21"/>
        <w:shd w:val="clear" w:color="auto" w:fill="auto"/>
        <w:ind w:firstLine="760"/>
        <w:jc w:val="left"/>
      </w:pPr>
      <w:r>
        <w:rPr>
          <w:rStyle w:val="2"/>
          <w:color w:val="000000"/>
        </w:rPr>
        <w:t>Из анализа вытекает, что стратегическими направлениями развития</w:t>
      </w:r>
      <w:r>
        <w:rPr>
          <w:rStyle w:val="2"/>
          <w:color w:val="000000"/>
        </w:rPr>
        <w:br/>
        <w:t>поселения должны стать следующие действия:</w:t>
      </w:r>
    </w:p>
    <w:p w:rsidR="00F03494" w:rsidRDefault="00F03494">
      <w:pPr>
        <w:pStyle w:val="50"/>
        <w:shd w:val="clear" w:color="auto" w:fill="auto"/>
        <w:spacing w:before="0" w:after="0"/>
        <w:jc w:val="both"/>
      </w:pPr>
      <w:r>
        <w:rPr>
          <w:rStyle w:val="5"/>
          <w:b/>
          <w:bCs/>
          <w:color w:val="000000"/>
        </w:rPr>
        <w:t>Экономические:</w:t>
      </w:r>
    </w:p>
    <w:p w:rsidR="00F03494" w:rsidRDefault="00F03494">
      <w:pPr>
        <w:pStyle w:val="21"/>
        <w:numPr>
          <w:ilvl w:val="0"/>
          <w:numId w:val="6"/>
        </w:numPr>
        <w:shd w:val="clear" w:color="auto" w:fill="auto"/>
        <w:tabs>
          <w:tab w:val="left" w:pos="511"/>
        </w:tabs>
        <w:jc w:val="left"/>
      </w:pPr>
      <w:r>
        <w:rPr>
          <w:rStyle w:val="2"/>
          <w:color w:val="000000"/>
        </w:rPr>
        <w:t>Содействие развитию крупному сельскохозяйственному бизнесу, и</w:t>
      </w:r>
      <w:r>
        <w:rPr>
          <w:rStyle w:val="2"/>
          <w:color w:val="000000"/>
        </w:rPr>
        <w:br/>
        <w:t>вовлечение его как потенциального инвестора для выполнения социальных</w:t>
      </w:r>
      <w:r>
        <w:rPr>
          <w:rStyle w:val="2"/>
          <w:color w:val="000000"/>
        </w:rPr>
        <w:br/>
        <w:t>проектов, развитие объектов образования, культуры и спорта.</w:t>
      </w:r>
    </w:p>
    <w:p w:rsidR="00F03494" w:rsidRDefault="00F03494">
      <w:pPr>
        <w:pStyle w:val="21"/>
        <w:numPr>
          <w:ilvl w:val="0"/>
          <w:numId w:val="6"/>
        </w:numPr>
        <w:shd w:val="clear" w:color="auto" w:fill="auto"/>
        <w:tabs>
          <w:tab w:val="left" w:pos="511"/>
        </w:tabs>
        <w:ind w:right="340"/>
        <w:jc w:val="both"/>
      </w:pPr>
      <w:r>
        <w:rPr>
          <w:rStyle w:val="2"/>
          <w:color w:val="000000"/>
        </w:rPr>
        <w:t>Содействие развитию малого бизнеса через помощь в привлечении</w:t>
      </w:r>
      <w:r>
        <w:rPr>
          <w:rStyle w:val="2"/>
          <w:color w:val="000000"/>
        </w:rPr>
        <w:br/>
        <w:t>льготных кредитов на проекты, значимые для развития поселения и</w:t>
      </w:r>
      <w:r>
        <w:rPr>
          <w:rStyle w:val="2"/>
          <w:color w:val="000000"/>
        </w:rPr>
        <w:br/>
        <w:t>организации новых рабочих мест.</w:t>
      </w:r>
    </w:p>
    <w:p w:rsidR="00F03494" w:rsidRDefault="00F03494">
      <w:pPr>
        <w:pStyle w:val="50"/>
        <w:shd w:val="clear" w:color="auto" w:fill="auto"/>
        <w:spacing w:before="0" w:after="0"/>
        <w:jc w:val="both"/>
      </w:pPr>
      <w:r>
        <w:rPr>
          <w:rStyle w:val="5"/>
          <w:b/>
          <w:bCs/>
          <w:color w:val="000000"/>
        </w:rPr>
        <w:t>Социальные</w:t>
      </w:r>
      <w:r>
        <w:rPr>
          <w:rStyle w:val="51"/>
          <w:b/>
          <w:bCs/>
          <w:color w:val="000000"/>
        </w:rPr>
        <w:t>: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59"/>
        </w:tabs>
        <w:jc w:val="left"/>
      </w:pPr>
      <w:r>
        <w:rPr>
          <w:rStyle w:val="2"/>
          <w:color w:val="000000"/>
        </w:rPr>
        <w:lastRenderedPageBreak/>
        <w:t>Развитие социальной инфраструктуры, образования, здравоохранения,</w:t>
      </w:r>
      <w:r>
        <w:rPr>
          <w:rStyle w:val="2"/>
          <w:color w:val="000000"/>
        </w:rPr>
        <w:br/>
        <w:t>культуры, физкультуры и спорта:</w:t>
      </w:r>
    </w:p>
    <w:p w:rsidR="00F03494" w:rsidRDefault="00F03494">
      <w:pPr>
        <w:pStyle w:val="21"/>
        <w:shd w:val="clear" w:color="auto" w:fill="auto"/>
        <w:ind w:firstLine="260"/>
        <w:jc w:val="left"/>
      </w:pPr>
      <w:r>
        <w:rPr>
          <w:rStyle w:val="2"/>
          <w:color w:val="000000"/>
        </w:rPr>
        <w:t>- участие в отраслевых районных, областных программах, Российских и</w:t>
      </w:r>
      <w:r>
        <w:rPr>
          <w:rStyle w:val="2"/>
          <w:color w:val="000000"/>
        </w:rPr>
        <w:br/>
        <w:t>международных грантах по развитию и укреплению данных отраслей;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предпринимательской инициативы по развитию данных</w:t>
      </w:r>
      <w:r>
        <w:rPr>
          <w:rStyle w:val="2"/>
          <w:color w:val="000000"/>
        </w:rPr>
        <w:br/>
        <w:t>направлений и всяческое ее поощрение (развитие и увеличение объемов</w:t>
      </w:r>
      <w:r>
        <w:rPr>
          <w:rStyle w:val="2"/>
          <w:color w:val="000000"/>
        </w:rPr>
        <w:br/>
        <w:t>платных услуг предоставляемых учреждениями образования, здравоохранения,</w:t>
      </w:r>
      <w:r>
        <w:rPr>
          <w:rStyle w:val="2"/>
          <w:color w:val="000000"/>
        </w:rPr>
        <w:br/>
        <w:t>культуры, спорта на территории поселения).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60"/>
        </w:tabs>
        <w:spacing w:line="322" w:lineRule="exact"/>
        <w:jc w:val="both"/>
      </w:pPr>
      <w:r>
        <w:rPr>
          <w:rStyle w:val="2"/>
          <w:color w:val="000000"/>
        </w:rPr>
        <w:t>Развитие личного подворья граждан, как источника доходов населения.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льготных кредитов из областного бюджета на развитие личных</w:t>
      </w:r>
      <w:r>
        <w:rPr>
          <w:rStyle w:val="2"/>
          <w:color w:val="000000"/>
        </w:rPr>
        <w:br/>
        <w:t>подсобных хозяйств;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помощь населению в реализации сельскохозяйственных продуктов личных</w:t>
      </w:r>
      <w:r>
        <w:rPr>
          <w:rStyle w:val="2"/>
          <w:color w:val="000000"/>
        </w:rPr>
        <w:br/>
        <w:t>подсобных хозяйств.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привлечении молодых специалистов в поселение (врачей,</w:t>
      </w:r>
      <w:r>
        <w:rPr>
          <w:rStyle w:val="2"/>
          <w:color w:val="000000"/>
        </w:rPr>
        <w:br/>
        <w:t>учителей, работников культуры, муниципальных служащих);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помощь членам их семей в устройстве на работу;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помощь в решении вопросов по приобретению этими специалистами жилья</w:t>
      </w:r>
      <w:r>
        <w:rPr>
          <w:rStyle w:val="2"/>
          <w:color w:val="000000"/>
        </w:rPr>
        <w:br/>
        <w:t>через районные, областные и федеральные программы, направленные на</w:t>
      </w:r>
      <w:r>
        <w:rPr>
          <w:rStyle w:val="2"/>
          <w:color w:val="000000"/>
        </w:rPr>
        <w:br/>
        <w:t>строительство или приобретение жилья, помощь в получении кредитов, в том</w:t>
      </w:r>
      <w:r>
        <w:rPr>
          <w:rStyle w:val="2"/>
          <w:color w:val="000000"/>
        </w:rPr>
        <w:br/>
        <w:t>числе ипотечных на жильё.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обеспечении социальной поддержки слабозащищенным слоям</w:t>
      </w:r>
      <w:r>
        <w:rPr>
          <w:rStyle w:val="2"/>
          <w:color w:val="000000"/>
        </w:rPr>
        <w:br/>
        <w:t>населения: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консультирование, помощь в получении субсидий, пособий, различных</w:t>
      </w:r>
      <w:r>
        <w:rPr>
          <w:rStyle w:val="2"/>
          <w:color w:val="000000"/>
        </w:rPr>
        <w:br/>
        <w:t>льготных выплат;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привлечении бюджетных средств, спонсорской помощи для</w:t>
      </w:r>
      <w:r>
        <w:rPr>
          <w:rStyle w:val="2"/>
          <w:color w:val="000000"/>
        </w:rPr>
        <w:br/>
        <w:t>поддержания одиноких пенсионеров, инвалидов, многодетных семей.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областного и федерального бюджетов на</w:t>
      </w:r>
      <w:r>
        <w:rPr>
          <w:rStyle w:val="2"/>
          <w:color w:val="000000"/>
        </w:rPr>
        <w:br/>
        <w:t>укрепление жилищно-коммунальной сферы: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на газификацию малых населенных пунктов; - на строительство жилья 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jc w:val="both"/>
      </w:pPr>
      <w:r>
        <w:rPr>
          <w:rStyle w:val="2"/>
          <w:color w:val="000000"/>
        </w:rPr>
        <w:t>Улучшение освещения населенных пунктов поселения.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бюджетов различных уровней на строительство и</w:t>
      </w:r>
      <w:r>
        <w:rPr>
          <w:rStyle w:val="2"/>
          <w:color w:val="000000"/>
        </w:rPr>
        <w:br/>
        <w:t>ремонт внутрипоселковых дорог.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69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бюджетов различных уровней для благоустройства</w:t>
      </w:r>
      <w:r>
        <w:rPr>
          <w:rStyle w:val="2"/>
          <w:color w:val="000000"/>
        </w:rPr>
        <w:br/>
        <w:t>населенных пунктов поселения.</w:t>
      </w:r>
    </w:p>
    <w:p w:rsidR="00F03494" w:rsidRPr="002945D4" w:rsidRDefault="00F03494">
      <w:pPr>
        <w:pStyle w:val="50"/>
        <w:shd w:val="clear" w:color="auto" w:fill="auto"/>
        <w:spacing w:before="0" w:after="273" w:line="322" w:lineRule="exact"/>
        <w:ind w:right="340" w:firstLine="820"/>
        <w:jc w:val="both"/>
      </w:pPr>
      <w:r w:rsidRPr="002945D4">
        <w:rPr>
          <w:rStyle w:val="5"/>
          <w:bCs/>
          <w:color w:val="000000"/>
        </w:rPr>
        <w:t>Исходя из анализа изменения численности населения, отсутствия</w:t>
      </w:r>
      <w:r w:rsidRPr="002945D4">
        <w:rPr>
          <w:rStyle w:val="5"/>
          <w:bCs/>
          <w:color w:val="000000"/>
        </w:rPr>
        <w:br/>
        <w:t>жилищного строительства в рамках реализации программы ставится</w:t>
      </w:r>
      <w:r w:rsidRPr="002945D4">
        <w:rPr>
          <w:rStyle w:val="5"/>
          <w:bCs/>
          <w:color w:val="000000"/>
        </w:rPr>
        <w:br/>
        <w:t>задача по сохранению существующих объектов физической культуры и</w:t>
      </w:r>
      <w:r w:rsidRPr="002945D4">
        <w:rPr>
          <w:rStyle w:val="5"/>
          <w:bCs/>
          <w:color w:val="000000"/>
        </w:rPr>
        <w:br/>
        <w:t>массового спорта и культуры.</w:t>
      </w:r>
    </w:p>
    <w:p w:rsidR="00F03494" w:rsidRDefault="00F03494">
      <w:pPr>
        <w:pStyle w:val="24"/>
        <w:keepNext/>
        <w:keepLines/>
        <w:shd w:val="clear" w:color="auto" w:fill="auto"/>
        <w:spacing w:after="244" w:line="280" w:lineRule="exact"/>
        <w:ind w:left="2720"/>
        <w:jc w:val="left"/>
      </w:pPr>
      <w:bookmarkStart w:id="17" w:name="bookmark15"/>
      <w:r>
        <w:rPr>
          <w:rStyle w:val="23"/>
          <w:b/>
          <w:bCs/>
          <w:color w:val="000000"/>
        </w:rPr>
        <w:t>Механизм обновления Программы</w:t>
      </w:r>
      <w:bookmarkEnd w:id="17"/>
    </w:p>
    <w:p w:rsidR="00F03494" w:rsidRDefault="00F03494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Обновление Программы производится: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при выявлении новых, необходимых к реализации мероприятий;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left"/>
      </w:pPr>
      <w:r>
        <w:rPr>
          <w:rStyle w:val="2"/>
          <w:color w:val="000000"/>
        </w:rPr>
        <w:t>при появлении новых инвестиционных проектов, особо значимых для</w:t>
      </w:r>
      <w:r>
        <w:rPr>
          <w:rStyle w:val="2"/>
          <w:color w:val="000000"/>
        </w:rPr>
        <w:br/>
        <w:t>территории;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 наступлении событий, выявляющих новые приоритеты в развитии</w:t>
      </w:r>
      <w:r>
        <w:rPr>
          <w:rStyle w:val="2"/>
          <w:color w:val="000000"/>
        </w:rPr>
        <w:br/>
        <w:t>поселения, а также вызывающих потерю своей значимости отдельных</w:t>
      </w:r>
      <w:r>
        <w:rPr>
          <w:rStyle w:val="2"/>
          <w:color w:val="000000"/>
        </w:rPr>
        <w:br/>
        <w:t>мероприятий.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lastRenderedPageBreak/>
        <w:t>Программные мероприятия могут также быть скорректированы в</w:t>
      </w:r>
      <w:r>
        <w:rPr>
          <w:rStyle w:val="2"/>
          <w:color w:val="000000"/>
        </w:rPr>
        <w:br/>
        <w:t>зависимости от изменения ситуации на основании обоснованного предложения</w:t>
      </w:r>
      <w:r>
        <w:rPr>
          <w:rStyle w:val="2"/>
          <w:color w:val="000000"/>
        </w:rPr>
        <w:br/>
        <w:t>исполнителя. По перечисленным выше основаниям Программа может быть</w:t>
      </w:r>
    </w:p>
    <w:p w:rsidR="00F03494" w:rsidRDefault="00F03494">
      <w:pPr>
        <w:pStyle w:val="21"/>
        <w:shd w:val="clear" w:color="auto" w:fill="auto"/>
        <w:spacing w:after="273" w:line="322" w:lineRule="exact"/>
        <w:jc w:val="both"/>
      </w:pPr>
      <w:r>
        <w:rPr>
          <w:rStyle w:val="2"/>
          <w:color w:val="000000"/>
        </w:rPr>
        <w:t>дополнена новыми мероприятиями с обоснованием объемов и источников</w:t>
      </w:r>
      <w:r>
        <w:rPr>
          <w:rStyle w:val="2"/>
          <w:color w:val="000000"/>
        </w:rPr>
        <w:br/>
        <w:t>финансирования.</w:t>
      </w:r>
    </w:p>
    <w:p w:rsidR="00F03494" w:rsidRDefault="00F03494">
      <w:pPr>
        <w:pStyle w:val="24"/>
        <w:keepNext/>
        <w:keepLines/>
        <w:shd w:val="clear" w:color="auto" w:fill="auto"/>
        <w:spacing w:after="373" w:line="280" w:lineRule="exact"/>
        <w:jc w:val="center"/>
      </w:pPr>
      <w:bookmarkStart w:id="18" w:name="bookmark16"/>
      <w:r>
        <w:rPr>
          <w:rStyle w:val="23"/>
          <w:b/>
          <w:bCs/>
          <w:color w:val="000000"/>
        </w:rPr>
        <w:t>Оценка объемов и источников финансирования мероприятий</w:t>
      </w:r>
      <w:bookmarkEnd w:id="18"/>
    </w:p>
    <w:p w:rsidR="00F03494" w:rsidRDefault="00F03494" w:rsidP="00F50BBD">
      <w:pPr>
        <w:pStyle w:val="21"/>
        <w:shd w:val="clear" w:color="auto" w:fill="auto"/>
        <w:spacing w:after="236"/>
        <w:ind w:right="163" w:firstLine="840"/>
        <w:jc w:val="both"/>
      </w:pPr>
      <w:r>
        <w:rPr>
          <w:rStyle w:val="2"/>
          <w:color w:val="000000"/>
        </w:rPr>
        <w:t>Программа финансируется из местного, районного, областного и</w:t>
      </w:r>
      <w:r>
        <w:rPr>
          <w:rStyle w:val="2"/>
          <w:color w:val="000000"/>
        </w:rPr>
        <w:br/>
        <w:t>федерального бюджетов, инвестиционных ресурсов, предприятий, организаций,</w:t>
      </w:r>
      <w:r>
        <w:rPr>
          <w:rStyle w:val="2"/>
          <w:color w:val="000000"/>
        </w:rPr>
        <w:br/>
        <w:t>предпринимателей, учреждений, средств граждан. Финансирование из бюджета</w:t>
      </w:r>
      <w:r>
        <w:rPr>
          <w:rStyle w:val="2"/>
          <w:color w:val="000000"/>
        </w:rPr>
        <w:br/>
      </w:r>
      <w:r w:rsidR="00355BD9">
        <w:rPr>
          <w:rStyle w:val="2"/>
          <w:color w:val="000000"/>
        </w:rPr>
        <w:t xml:space="preserve">Котельниковского </w:t>
      </w:r>
      <w:r>
        <w:rPr>
          <w:rStyle w:val="2"/>
          <w:color w:val="000000"/>
        </w:rPr>
        <w:t>сельского поселения ежегодно уточняется при</w:t>
      </w:r>
      <w:r>
        <w:rPr>
          <w:rStyle w:val="2"/>
          <w:color w:val="000000"/>
        </w:rPr>
        <w:br/>
        <w:t>формировании бюджета на очередной финансовый год.</w:t>
      </w:r>
    </w:p>
    <w:p w:rsidR="00F03494" w:rsidRDefault="00F03494">
      <w:pPr>
        <w:pStyle w:val="24"/>
        <w:keepNext/>
        <w:keepLines/>
        <w:shd w:val="clear" w:color="auto" w:fill="auto"/>
        <w:spacing w:after="0" w:line="322" w:lineRule="exact"/>
        <w:jc w:val="center"/>
      </w:pPr>
      <w:bookmarkStart w:id="19" w:name="bookmark17"/>
      <w:r>
        <w:rPr>
          <w:rStyle w:val="23"/>
          <w:b/>
          <w:bCs/>
          <w:color w:val="000000"/>
        </w:rPr>
        <w:t>Перечень мероприятий (инвестиционных проектов) по проектированию,</w:t>
      </w:r>
      <w:r>
        <w:rPr>
          <w:rStyle w:val="23"/>
          <w:b/>
          <w:bCs/>
          <w:color w:val="000000"/>
        </w:rPr>
        <w:br/>
        <w:t>строительству и реконструкции объектов социальной инфраструктуры</w:t>
      </w:r>
      <w:bookmarkEnd w:id="19"/>
    </w:p>
    <w:p w:rsidR="00F03494" w:rsidRDefault="00F03494">
      <w:pPr>
        <w:pStyle w:val="24"/>
        <w:keepNext/>
        <w:keepLines/>
        <w:shd w:val="clear" w:color="auto" w:fill="auto"/>
        <w:spacing w:after="119" w:line="280" w:lineRule="exact"/>
        <w:jc w:val="center"/>
      </w:pPr>
      <w:bookmarkStart w:id="20" w:name="bookmark18"/>
      <w:r>
        <w:rPr>
          <w:rStyle w:val="23"/>
          <w:b/>
          <w:bCs/>
          <w:color w:val="000000"/>
        </w:rPr>
        <w:t>поселения</w:t>
      </w:r>
      <w:bookmarkEnd w:id="20"/>
    </w:p>
    <w:p w:rsidR="00F03494" w:rsidRDefault="00F03494" w:rsidP="00F50BBD">
      <w:pPr>
        <w:pStyle w:val="21"/>
        <w:shd w:val="clear" w:color="auto" w:fill="auto"/>
        <w:tabs>
          <w:tab w:val="left" w:pos="1699"/>
        </w:tabs>
        <w:spacing w:line="322" w:lineRule="exact"/>
        <w:ind w:right="163" w:firstLine="840"/>
        <w:jc w:val="both"/>
      </w:pPr>
      <w:r>
        <w:rPr>
          <w:rStyle w:val="2"/>
          <w:color w:val="000000"/>
        </w:rPr>
        <w:t>Программа реализуется в период 2017-202</w:t>
      </w:r>
      <w:r w:rsidR="00840630">
        <w:rPr>
          <w:rStyle w:val="2"/>
          <w:color w:val="000000"/>
        </w:rPr>
        <w:t>7</w:t>
      </w:r>
      <w:r>
        <w:rPr>
          <w:rStyle w:val="2"/>
          <w:color w:val="000000"/>
        </w:rPr>
        <w:t xml:space="preserve"> годы в 2 этапа. Для</w:t>
      </w:r>
      <w:r>
        <w:rPr>
          <w:rStyle w:val="2"/>
          <w:color w:val="000000"/>
        </w:rPr>
        <w:br/>
        <w:t>достижения цели Программы и выполнении поставленных задач запланированы</w:t>
      </w:r>
      <w:r>
        <w:rPr>
          <w:rStyle w:val="2"/>
          <w:color w:val="000000"/>
        </w:rPr>
        <w:br/>
        <w:t>следующие мероприятия (инвестиционные проекты) по проектированию,</w:t>
      </w:r>
      <w:r>
        <w:rPr>
          <w:rStyle w:val="2"/>
          <w:color w:val="000000"/>
        </w:rPr>
        <w:br/>
        <w:t>строительству и реконструкции объектов социальной инфраструктуры сельского</w:t>
      </w:r>
      <w:r>
        <w:rPr>
          <w:rStyle w:val="2"/>
          <w:color w:val="000000"/>
        </w:rPr>
        <w:br/>
        <w:t>поселения:</w:t>
      </w:r>
      <w:r>
        <w:rPr>
          <w:rStyle w:val="2"/>
          <w:color w:val="000000"/>
        </w:rPr>
        <w:tab/>
        <w:t>Индикаторами, характеризующими успешность реализации</w:t>
      </w:r>
    </w:p>
    <w:p w:rsidR="00F03494" w:rsidRDefault="00F03494" w:rsidP="00F50BBD">
      <w:pPr>
        <w:pStyle w:val="21"/>
        <w:shd w:val="clear" w:color="auto" w:fill="auto"/>
        <w:spacing w:line="322" w:lineRule="exact"/>
        <w:ind w:right="163"/>
        <w:jc w:val="both"/>
      </w:pPr>
      <w:r>
        <w:rPr>
          <w:rStyle w:val="2"/>
          <w:color w:val="000000"/>
        </w:rPr>
        <w:t>Программы, станут показатели степени готовности объектов, ввод</w:t>
      </w:r>
      <w:r>
        <w:rPr>
          <w:rStyle w:val="2"/>
          <w:color w:val="000000"/>
        </w:rPr>
        <w:br/>
        <w:t>которых предусмотрен программными мероприятиями, а также показатели</w:t>
      </w:r>
      <w:r>
        <w:rPr>
          <w:rStyle w:val="2"/>
          <w:color w:val="000000"/>
        </w:rPr>
        <w:br/>
        <w:t>сокращения миграционного оттока населения.</w:t>
      </w:r>
    </w:p>
    <w:p w:rsidR="00F03494" w:rsidRDefault="00F03494">
      <w:pPr>
        <w:pStyle w:val="26"/>
        <w:framePr w:w="10008" w:wrap="notBeside" w:vAnchor="text" w:hAnchor="text" w:xAlign="center" w:y="1"/>
        <w:shd w:val="clear" w:color="auto" w:fill="auto"/>
        <w:spacing w:line="280" w:lineRule="exact"/>
        <w:jc w:val="left"/>
      </w:pPr>
      <w:r>
        <w:rPr>
          <w:rStyle w:val="25"/>
          <w:color w:val="000000"/>
        </w:rPr>
        <w:t>Таблица 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5695"/>
        <w:gridCol w:w="3204"/>
      </w:tblGrid>
      <w:tr w:rsidR="00F03494" w:rsidTr="00FB3DBD">
        <w:trPr>
          <w:trHeight w:hRule="exact" w:val="60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0"/>
                <w:color w:val="000000"/>
              </w:rPr>
              <w:t>№ п/п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Наименование мероприятия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Этапы реализации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Водоснабжение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70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1.1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 w:rsidP="00355BD9">
            <w:pPr>
              <w:pStyle w:val="21"/>
              <w:framePr w:w="10008" w:wrap="notBeside" w:vAnchor="text" w:hAnchor="text" w:xAlign="center" w:y="1"/>
              <w:shd w:val="clear" w:color="auto" w:fill="auto"/>
              <w:spacing w:line="331" w:lineRule="exact"/>
              <w:jc w:val="left"/>
            </w:pPr>
            <w:r>
              <w:rPr>
                <w:rStyle w:val="22"/>
                <w:color w:val="000000"/>
              </w:rPr>
              <w:t>Уровень водоснабжения жилых домов</w:t>
            </w:r>
            <w:r>
              <w:rPr>
                <w:rStyle w:val="22"/>
                <w:color w:val="000000"/>
              </w:rPr>
              <w:br/>
              <w:t xml:space="preserve">сельского поселения довести до </w:t>
            </w:r>
            <w:r w:rsidR="00355BD9">
              <w:rPr>
                <w:rStyle w:val="22"/>
                <w:color w:val="000000"/>
              </w:rPr>
              <w:t>50</w:t>
            </w:r>
            <w:r>
              <w:rPr>
                <w:rStyle w:val="22"/>
                <w:color w:val="000000"/>
              </w:rPr>
              <w:t xml:space="preserve"> %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>Первая очередь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Электроснабжение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979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2.1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2"/>
                <w:color w:val="000000"/>
              </w:rPr>
              <w:t>Перевод на энергосберегающие технологии</w:t>
            </w:r>
            <w:r>
              <w:rPr>
                <w:rStyle w:val="22"/>
                <w:color w:val="000000"/>
              </w:rPr>
              <w:br/>
              <w:t>частных домовладений, использование</w:t>
            </w:r>
            <w:r>
              <w:rPr>
                <w:rStyle w:val="22"/>
                <w:color w:val="000000"/>
              </w:rPr>
              <w:br/>
              <w:t>энергосберегающего освещения и приборов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 w:rsidP="00F50BBD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>срок</w:t>
            </w:r>
          </w:p>
        </w:tc>
      </w:tr>
      <w:tr w:rsidR="00F03494" w:rsidTr="00FB3DBD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Газоснабжение и теплоснабжение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3.1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>Г азификации сельского поселения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Связь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974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  <w:color w:val="000000"/>
              </w:rPr>
              <w:t>Расширение мультимедийных услуг,</w:t>
            </w:r>
            <w:r>
              <w:rPr>
                <w:rStyle w:val="22"/>
                <w:color w:val="000000"/>
              </w:rPr>
              <w:br/>
              <w:t>предоставляемых населению, включая</w:t>
            </w:r>
            <w:r>
              <w:rPr>
                <w:rStyle w:val="22"/>
                <w:color w:val="000000"/>
              </w:rPr>
              <w:br/>
              <w:t>«Интернет»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188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4.2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jc w:val="both"/>
            </w:pPr>
            <w:r>
              <w:rPr>
                <w:rStyle w:val="22"/>
                <w:color w:val="000000"/>
              </w:rPr>
              <w:t>Развитие системы сотовой радиотелефонной</w:t>
            </w:r>
            <w:r>
              <w:rPr>
                <w:rStyle w:val="22"/>
                <w:color w:val="000000"/>
              </w:rPr>
              <w:br/>
              <w:t>связи путем увеличения площади покрытия</w:t>
            </w:r>
            <w:r>
              <w:rPr>
                <w:rStyle w:val="22"/>
                <w:color w:val="000000"/>
              </w:rPr>
              <w:br/>
              <w:t>территории муниципального образования</w:t>
            </w:r>
            <w:r>
              <w:rPr>
                <w:rStyle w:val="22"/>
                <w:color w:val="000000"/>
              </w:rPr>
              <w:br/>
              <w:t>сотовой связью с применением новейших</w:t>
            </w:r>
            <w:r>
              <w:rPr>
                <w:rStyle w:val="22"/>
                <w:color w:val="000000"/>
              </w:rPr>
              <w:br/>
              <w:t>технологий и повышения качества связи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34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5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Ремонт и строительство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</w:tbl>
    <w:p w:rsidR="00F03494" w:rsidRDefault="00F03494">
      <w:pPr>
        <w:framePr w:w="10008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5391"/>
        <w:gridCol w:w="3341"/>
      </w:tblGrid>
      <w:tr w:rsidR="00F03494" w:rsidTr="00150EC5">
        <w:trPr>
          <w:trHeight w:hRule="exact" w:val="658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lastRenderedPageBreak/>
              <w:t>5.1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  <w:color w:val="000000"/>
              </w:rPr>
              <w:t>Ремонт дорожного полотна по улицам</w:t>
            </w:r>
            <w:r>
              <w:rPr>
                <w:rStyle w:val="22"/>
                <w:color w:val="000000"/>
              </w:rPr>
              <w:br/>
              <w:t>сельского поселения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150EC5">
        <w:trPr>
          <w:trHeight w:hRule="exact" w:val="65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0"/>
                <w:color w:val="000000"/>
              </w:rPr>
              <w:t>Благоустройство территорий населенных</w:t>
            </w:r>
            <w:r>
              <w:rPr>
                <w:rStyle w:val="20"/>
                <w:color w:val="000000"/>
              </w:rPr>
              <w:br/>
              <w:t>пунктов и зоны отдыха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150EC5">
        <w:trPr>
          <w:trHeight w:hRule="exact" w:val="67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6.1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355BD9" w:rsidP="00355BD9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"/>
                <w:color w:val="000000"/>
              </w:rPr>
              <w:t xml:space="preserve">детская (спортивная) площадка на 0,2 га х. Дрозды, 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150EC5">
        <w:trPr>
          <w:trHeight w:hRule="exact" w:val="658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0"/>
                <w:color w:val="000000"/>
              </w:rPr>
              <w:t>Объекты спортивно-оздоровительного</w:t>
            </w:r>
            <w:r>
              <w:rPr>
                <w:rStyle w:val="20"/>
                <w:color w:val="000000"/>
              </w:rPr>
              <w:br/>
              <w:t>назначения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150EC5">
        <w:trPr>
          <w:trHeight w:hRule="exact" w:val="65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7.1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 w:rsidP="00355BD9">
            <w:pPr>
              <w:pStyle w:val="21"/>
              <w:framePr w:w="10008" w:wrap="notBeside" w:vAnchor="text" w:hAnchor="text" w:xAlign="center" w:y="1"/>
              <w:shd w:val="clear" w:color="auto" w:fill="auto"/>
              <w:jc w:val="both"/>
            </w:pPr>
            <w:r>
              <w:rPr>
                <w:rStyle w:val="22"/>
                <w:color w:val="000000"/>
              </w:rPr>
              <w:t xml:space="preserve">Обустройство спортбазы и стадиона </w:t>
            </w:r>
            <w:r w:rsidR="00355BD9">
              <w:rPr>
                <w:rStyle w:val="22"/>
                <w:color w:val="000000"/>
              </w:rPr>
              <w:t xml:space="preserve">              с.</w:t>
            </w:r>
            <w:r>
              <w:rPr>
                <w:rStyle w:val="22"/>
                <w:color w:val="000000"/>
              </w:rPr>
              <w:br/>
            </w:r>
            <w:r w:rsidR="00355BD9">
              <w:rPr>
                <w:rStyle w:val="22"/>
                <w:color w:val="000000"/>
              </w:rPr>
              <w:t>Малые Крюки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150EC5">
        <w:trPr>
          <w:trHeight w:hRule="exact" w:val="66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7.2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03494" w:rsidRDefault="00F03494" w:rsidP="00355BD9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2"/>
                <w:color w:val="000000"/>
              </w:rPr>
              <w:t>Обустройство футбольного поля и</w:t>
            </w:r>
            <w:r>
              <w:rPr>
                <w:rStyle w:val="22"/>
                <w:color w:val="000000"/>
              </w:rPr>
              <w:br/>
              <w:t xml:space="preserve">волейбольной площадки в с. </w:t>
            </w:r>
            <w:r w:rsidR="00840630">
              <w:rPr>
                <w:rStyle w:val="22"/>
                <w:color w:val="000000"/>
              </w:rPr>
              <w:t xml:space="preserve"> </w:t>
            </w:r>
            <w:r w:rsidR="00FB3DBD">
              <w:rPr>
                <w:rStyle w:val="22"/>
                <w:color w:val="000000"/>
              </w:rPr>
              <w:t xml:space="preserve"> </w:t>
            </w:r>
            <w:r w:rsidR="00355BD9">
              <w:rPr>
                <w:rStyle w:val="22"/>
                <w:color w:val="000000"/>
              </w:rPr>
              <w:t>Котельниково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</w:tbl>
    <w:p w:rsidR="00F03494" w:rsidRDefault="00F03494">
      <w:pPr>
        <w:framePr w:w="10008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>
      <w:pPr>
        <w:rPr>
          <w:rFonts w:cs="Times New Roman"/>
          <w:color w:val="auto"/>
          <w:sz w:val="2"/>
          <w:szCs w:val="2"/>
        </w:rPr>
      </w:pPr>
    </w:p>
    <w:p w:rsidR="00F03494" w:rsidRDefault="00F03494">
      <w:pPr>
        <w:pStyle w:val="24"/>
        <w:keepNext/>
        <w:keepLines/>
        <w:shd w:val="clear" w:color="auto" w:fill="auto"/>
        <w:spacing w:before="595" w:after="240" w:line="322" w:lineRule="exact"/>
        <w:ind w:right="100"/>
        <w:jc w:val="center"/>
      </w:pPr>
      <w:bookmarkStart w:id="21" w:name="bookmark19"/>
      <w:r>
        <w:rPr>
          <w:rStyle w:val="23"/>
          <w:b/>
          <w:bCs/>
          <w:color w:val="000000"/>
        </w:rPr>
        <w:t>Оценка нормативно-правовой базы, необходимой для</w:t>
      </w:r>
      <w:r>
        <w:rPr>
          <w:rStyle w:val="23"/>
          <w:b/>
          <w:bCs/>
          <w:color w:val="000000"/>
        </w:rPr>
        <w:br/>
        <w:t>функционирования и развития социальной инфраструктуры</w:t>
      </w:r>
      <w:bookmarkEnd w:id="21"/>
    </w:p>
    <w:p w:rsidR="00F03494" w:rsidRDefault="00F03494">
      <w:pPr>
        <w:pStyle w:val="21"/>
        <w:shd w:val="clear" w:color="auto" w:fill="auto"/>
        <w:spacing w:line="322" w:lineRule="exact"/>
        <w:ind w:left="240" w:right="140" w:firstLine="240"/>
        <w:jc w:val="both"/>
      </w:pPr>
      <w:r>
        <w:rPr>
          <w:rStyle w:val="2"/>
          <w:color w:val="000000"/>
        </w:rPr>
        <w:t>Данная программа будет реализовываться в соответствии нормативно-</w:t>
      </w:r>
      <w:r>
        <w:rPr>
          <w:rStyle w:val="2"/>
          <w:color w:val="000000"/>
        </w:rPr>
        <w:br/>
        <w:t xml:space="preserve">правовыми актами Российской Федерации,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области, </w:t>
      </w:r>
      <w:r w:rsidR="00840630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br/>
        <w:t>муниципального района и сельского поселения: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/>
        <w:jc w:val="both"/>
      </w:pPr>
      <w:r>
        <w:rPr>
          <w:rStyle w:val="2"/>
          <w:color w:val="000000"/>
        </w:rPr>
        <w:t>Конституция Российской Федерации (статья 44)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 w:right="140"/>
        <w:jc w:val="both"/>
      </w:pPr>
      <w:r>
        <w:rPr>
          <w:rStyle w:val="2"/>
          <w:color w:val="000000"/>
        </w:rPr>
        <w:t>Федеральный закон от 06 октября 2003 года № 131-ФЗ «Об общих принципах</w:t>
      </w:r>
      <w:r>
        <w:rPr>
          <w:rStyle w:val="2"/>
          <w:color w:val="000000"/>
        </w:rPr>
        <w:br/>
        <w:t>организации местного самоуправления в Российской Федерации» (пункты 12,</w:t>
      </w:r>
      <w:r>
        <w:rPr>
          <w:rStyle w:val="2"/>
          <w:color w:val="000000"/>
        </w:rPr>
        <w:br/>
        <w:t>13, 14 статьи 14).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/>
        <w:jc w:val="both"/>
      </w:pPr>
      <w:r>
        <w:rPr>
          <w:rStyle w:val="2"/>
          <w:color w:val="000000"/>
        </w:rPr>
        <w:t>Указы Президента Российской Федерации.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63"/>
        </w:tabs>
        <w:spacing w:line="322" w:lineRule="exact"/>
        <w:ind w:left="240" w:right="140"/>
        <w:jc w:val="both"/>
      </w:pPr>
      <w:r>
        <w:rPr>
          <w:rStyle w:val="2"/>
          <w:color w:val="000000"/>
        </w:rPr>
        <w:t xml:space="preserve">Постановления Правительства Российской Федерации и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области. -</w:t>
      </w:r>
      <w:r>
        <w:rPr>
          <w:rStyle w:val="2"/>
          <w:color w:val="000000"/>
        </w:rPr>
        <w:br/>
        <w:t>Региональные программы по развитию культуры и спорта.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806"/>
        </w:tabs>
        <w:spacing w:after="660" w:line="322" w:lineRule="exact"/>
        <w:ind w:left="240" w:right="140"/>
        <w:jc w:val="both"/>
      </w:pPr>
      <w:r>
        <w:rPr>
          <w:rStyle w:val="2"/>
          <w:color w:val="000000"/>
        </w:rPr>
        <w:t xml:space="preserve">Устав </w:t>
      </w:r>
      <w:r w:rsidR="00355BD9">
        <w:rPr>
          <w:rStyle w:val="2"/>
          <w:color w:val="000000"/>
        </w:rPr>
        <w:t>Котельниковского</w:t>
      </w:r>
      <w:r>
        <w:rPr>
          <w:rStyle w:val="2"/>
          <w:color w:val="000000"/>
        </w:rPr>
        <w:t xml:space="preserve"> сельского поселения </w:t>
      </w:r>
      <w:r w:rsidR="00840630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br/>
        <w:t xml:space="preserve">муниципального района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области.</w:t>
      </w:r>
    </w:p>
    <w:p w:rsidR="00F03494" w:rsidRDefault="00F03494">
      <w:pPr>
        <w:pStyle w:val="24"/>
        <w:keepNext/>
        <w:keepLines/>
        <w:shd w:val="clear" w:color="auto" w:fill="auto"/>
        <w:spacing w:after="240" w:line="322" w:lineRule="exact"/>
        <w:ind w:right="100"/>
        <w:jc w:val="center"/>
      </w:pPr>
      <w:bookmarkStart w:id="22" w:name="bookmark20"/>
      <w:r>
        <w:rPr>
          <w:rStyle w:val="23"/>
          <w:b/>
          <w:bCs/>
          <w:color w:val="000000"/>
        </w:rPr>
        <w:t>Предложения по совершенствованию нормативно-правового</w:t>
      </w:r>
      <w:r>
        <w:rPr>
          <w:rStyle w:val="23"/>
          <w:b/>
          <w:bCs/>
          <w:color w:val="000000"/>
        </w:rPr>
        <w:br/>
        <w:t>и информационного обеспечения деятельности</w:t>
      </w:r>
      <w:bookmarkEnd w:id="22"/>
    </w:p>
    <w:p w:rsidR="00F03494" w:rsidRDefault="00F03494">
      <w:pPr>
        <w:pStyle w:val="21"/>
        <w:shd w:val="clear" w:color="auto" w:fill="auto"/>
        <w:spacing w:line="322" w:lineRule="exact"/>
        <w:ind w:left="240" w:right="140" w:firstLine="700"/>
        <w:jc w:val="both"/>
      </w:pPr>
      <w:r>
        <w:rPr>
          <w:rStyle w:val="2"/>
          <w:color w:val="000000"/>
        </w:rPr>
        <w:t>Совершенствование нормативно-правового и информационного</w:t>
      </w:r>
      <w:r>
        <w:rPr>
          <w:rStyle w:val="2"/>
          <w:color w:val="000000"/>
        </w:rPr>
        <w:br/>
        <w:t>обеспечения деятельности в сфере проектирования, строительства,</w:t>
      </w:r>
      <w:r>
        <w:rPr>
          <w:rStyle w:val="2"/>
          <w:color w:val="000000"/>
        </w:rPr>
        <w:br/>
        <w:t>реконструкции объектов социальной инфраструктуры сельского поселения</w:t>
      </w:r>
      <w:r>
        <w:rPr>
          <w:rStyle w:val="2"/>
          <w:color w:val="000000"/>
        </w:rPr>
        <w:br/>
        <w:t>предусматривает следующие мероприятия:</w:t>
      </w:r>
    </w:p>
    <w:p w:rsidR="00F03494" w:rsidRDefault="00F03494">
      <w:pPr>
        <w:pStyle w:val="21"/>
        <w:shd w:val="clear" w:color="auto" w:fill="auto"/>
        <w:spacing w:line="322" w:lineRule="exact"/>
        <w:ind w:left="240" w:right="140"/>
        <w:jc w:val="both"/>
      </w:pPr>
      <w:r>
        <w:rPr>
          <w:rStyle w:val="2"/>
          <w:color w:val="000000"/>
        </w:rPr>
        <w:t>- внесение изменений в Генеральный плана сельского поселения при</w:t>
      </w:r>
      <w:r>
        <w:rPr>
          <w:rStyle w:val="2"/>
          <w:color w:val="000000"/>
        </w:rPr>
        <w:br/>
        <w:t>выявлении новых, необходимых к реализации мероприятий Программы, при</w:t>
      </w:r>
      <w:r>
        <w:rPr>
          <w:rStyle w:val="2"/>
          <w:color w:val="000000"/>
        </w:rPr>
        <w:br/>
        <w:t>появлении новых инвестиционных проектов, особо значимых для территории,</w:t>
      </w:r>
      <w:r>
        <w:rPr>
          <w:rStyle w:val="2"/>
          <w:color w:val="000000"/>
        </w:rPr>
        <w:br/>
        <w:t>при наступлении событий, выявляющих новые приоритеты в развитии</w:t>
      </w:r>
      <w:r>
        <w:rPr>
          <w:rStyle w:val="2"/>
          <w:color w:val="000000"/>
        </w:rPr>
        <w:br/>
        <w:t>поселения, а также вызывающих потерю своей значимости отдельных</w:t>
      </w:r>
      <w:r>
        <w:rPr>
          <w:rStyle w:val="2"/>
          <w:color w:val="000000"/>
        </w:rPr>
        <w:br/>
        <w:t>мероприятий.</w:t>
      </w:r>
    </w:p>
    <w:p w:rsidR="00F03494" w:rsidRDefault="00F03494">
      <w:pPr>
        <w:pStyle w:val="21"/>
        <w:shd w:val="clear" w:color="auto" w:fill="auto"/>
        <w:spacing w:line="374" w:lineRule="exact"/>
        <w:ind w:left="240" w:firstLine="700"/>
        <w:jc w:val="left"/>
      </w:pPr>
      <w:r>
        <w:rPr>
          <w:rStyle w:val="2"/>
          <w:color w:val="000000"/>
        </w:rPr>
        <w:t>Для информационного обеспечения реализации Программы необходимо</w:t>
      </w:r>
      <w:r>
        <w:rPr>
          <w:rStyle w:val="2"/>
          <w:color w:val="000000"/>
        </w:rPr>
        <w:br/>
        <w:t>размещение информации на сайте сельского поселения.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80"/>
        <w:jc w:val="both"/>
      </w:pPr>
      <w:r>
        <w:rPr>
          <w:rStyle w:val="2"/>
          <w:color w:val="000000"/>
        </w:rPr>
        <w:t>Проанализировав вышеперечисленные отправные рубежи необходимо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сделать вывод: в обобщенном виде главной целью программы Комплексное</w:t>
      </w:r>
      <w:r>
        <w:rPr>
          <w:rStyle w:val="2"/>
          <w:color w:val="000000"/>
        </w:rPr>
        <w:br/>
        <w:t>развитие социальной инфраструктуры является устойчивое повышение</w:t>
      </w:r>
      <w:r>
        <w:rPr>
          <w:rStyle w:val="2"/>
          <w:color w:val="000000"/>
        </w:rPr>
        <w:br/>
        <w:t>качества жизни нынешних и будущих поколений жителей и благополучие</w:t>
      </w:r>
      <w:r>
        <w:rPr>
          <w:rStyle w:val="2"/>
          <w:color w:val="000000"/>
        </w:rPr>
        <w:br/>
        <w:t>развития сельского поселения через устойчивое развитие территории в</w:t>
      </w:r>
      <w:r>
        <w:rPr>
          <w:rStyle w:val="2"/>
          <w:color w:val="000000"/>
        </w:rPr>
        <w:br/>
        <w:t>социальной и экономической сфере.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80"/>
        <w:jc w:val="both"/>
      </w:pPr>
      <w:r>
        <w:rPr>
          <w:rStyle w:val="2"/>
          <w:color w:val="000000"/>
        </w:rPr>
        <w:t>Для достижения поставленных целей в среднесрочной перспективе</w:t>
      </w:r>
      <w:r>
        <w:rPr>
          <w:rStyle w:val="2"/>
          <w:color w:val="000000"/>
        </w:rPr>
        <w:br/>
        <w:t>необходимо решить следующие задачи: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382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создать правовые, организационные, институциональные и</w:t>
      </w:r>
      <w:r>
        <w:rPr>
          <w:rStyle w:val="2"/>
          <w:color w:val="000000"/>
        </w:rPr>
        <w:br/>
        <w:t>экономические условия для перехода к устойчивому социально -</w:t>
      </w:r>
      <w:r>
        <w:rPr>
          <w:rStyle w:val="2"/>
          <w:color w:val="000000"/>
        </w:rPr>
        <w:br/>
        <w:t>экономическому развитию поселения, эффективной реализации полномочий</w:t>
      </w:r>
      <w:r>
        <w:rPr>
          <w:rStyle w:val="2"/>
          <w:color w:val="000000"/>
        </w:rPr>
        <w:br/>
        <w:t>органов местного самоуправления;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развить и расширить сферу информационно-консультационного и</w:t>
      </w:r>
      <w:r>
        <w:rPr>
          <w:rStyle w:val="2"/>
          <w:color w:val="000000"/>
        </w:rPr>
        <w:br/>
        <w:t>правового обслуживания населения;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улучшить состояние здоровья населения за счет повышения</w:t>
      </w:r>
      <w:r>
        <w:rPr>
          <w:rStyle w:val="2"/>
          <w:color w:val="000000"/>
        </w:rPr>
        <w:br/>
        <w:t>доступности и качества занятиями физической культурой и спортом;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повысить роль физкультуры и спорта в целях улучшения состояния</w:t>
      </w:r>
      <w:r>
        <w:rPr>
          <w:rStyle w:val="2"/>
          <w:color w:val="000000"/>
        </w:rPr>
        <w:br/>
        <w:t>здоровья населения и профилактики правонарушений, преодоления</w:t>
      </w:r>
      <w:r>
        <w:rPr>
          <w:rStyle w:val="2"/>
          <w:color w:val="000000"/>
        </w:rPr>
        <w:br/>
        <w:t>распространения наркомании и алкоголизма;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отремонтировать объекты спорта, культуры и активизировать</w:t>
      </w:r>
      <w:r>
        <w:rPr>
          <w:rStyle w:val="2"/>
          <w:color w:val="000000"/>
        </w:rPr>
        <w:br/>
        <w:t>культурно - спортивную деятельность.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/>
        <w:jc w:val="left"/>
      </w:pPr>
      <w:r>
        <w:rPr>
          <w:rStyle w:val="2"/>
          <w:color w:val="000000"/>
        </w:rPr>
        <w:t>Ожидаемые результаты:</w:t>
      </w:r>
    </w:p>
    <w:p w:rsidR="00F03494" w:rsidRDefault="00F03494" w:rsidP="00FB3DBD">
      <w:pPr>
        <w:pStyle w:val="21"/>
        <w:shd w:val="clear" w:color="auto" w:fill="auto"/>
        <w:spacing w:after="296"/>
        <w:ind w:right="163" w:firstLine="780"/>
        <w:jc w:val="both"/>
      </w:pPr>
      <w:r>
        <w:rPr>
          <w:rStyle w:val="2"/>
          <w:color w:val="000000"/>
        </w:rPr>
        <w:t>За период осуществления Программы будет база для реализации</w:t>
      </w:r>
      <w:r>
        <w:rPr>
          <w:rStyle w:val="2"/>
          <w:color w:val="000000"/>
        </w:rPr>
        <w:br/>
        <w:t>создана стратегических направлений развития позволит ей достичь</w:t>
      </w:r>
      <w:r>
        <w:rPr>
          <w:rStyle w:val="2"/>
          <w:color w:val="000000"/>
        </w:rPr>
        <w:br/>
        <w:t>поселения, что высокого уровня социального развития: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382"/>
        </w:tabs>
        <w:spacing w:line="322" w:lineRule="exact"/>
        <w:ind w:right="163" w:firstLine="900"/>
        <w:jc w:val="both"/>
      </w:pPr>
      <w:r>
        <w:rPr>
          <w:rStyle w:val="2"/>
          <w:color w:val="000000"/>
        </w:rPr>
        <w:t>реконструкция линий электропередач обеспечит устойчивое</w:t>
      </w:r>
      <w:r>
        <w:rPr>
          <w:rStyle w:val="2"/>
          <w:color w:val="000000"/>
        </w:rPr>
        <w:br/>
        <w:t>энергоснабжение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200"/>
        </w:tabs>
        <w:ind w:right="163" w:firstLine="900"/>
        <w:jc w:val="both"/>
      </w:pPr>
      <w:r>
        <w:rPr>
          <w:rStyle w:val="2"/>
          <w:color w:val="000000"/>
        </w:rPr>
        <w:t>улучшение культурно</w:t>
      </w:r>
      <w:r w:rsidR="00FB3DB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-</w:t>
      </w:r>
      <w:r w:rsidR="00FB3DB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досуговой деятельности будет способствовать</w:t>
      </w:r>
      <w:r>
        <w:rPr>
          <w:rStyle w:val="2"/>
          <w:color w:val="000000"/>
        </w:rPr>
        <w:br/>
        <w:t>формированию здорового образа жизни среди населения, позволит приобщить</w:t>
      </w:r>
      <w:r>
        <w:rPr>
          <w:rStyle w:val="2"/>
          <w:color w:val="000000"/>
        </w:rPr>
        <w:br/>
        <w:t>широкие слои населения к культурно-историческому наследию;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привлечения внебюджетных инвестиций в экономику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повышения благоустройства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формирования современного привлекательного имиджа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spacing w:after="450"/>
        <w:ind w:right="163" w:firstLine="780"/>
        <w:jc w:val="both"/>
      </w:pPr>
      <w:r>
        <w:rPr>
          <w:rStyle w:val="2"/>
          <w:color w:val="000000"/>
        </w:rPr>
        <w:t>устойчивое развитие социальной инфраструктуры поселения.</w:t>
      </w:r>
    </w:p>
    <w:p w:rsidR="00F03494" w:rsidRDefault="00F03494" w:rsidP="00FB3DBD">
      <w:pPr>
        <w:pStyle w:val="21"/>
        <w:shd w:val="clear" w:color="auto" w:fill="auto"/>
        <w:spacing w:after="304" w:line="280" w:lineRule="exact"/>
        <w:ind w:right="163"/>
        <w:jc w:val="left"/>
      </w:pPr>
      <w:r>
        <w:rPr>
          <w:rStyle w:val="2"/>
          <w:color w:val="000000"/>
        </w:rPr>
        <w:t>Реализация Программы позволит: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55"/>
        </w:tabs>
        <w:spacing w:line="322" w:lineRule="exact"/>
        <w:ind w:right="163" w:firstLine="780"/>
        <w:jc w:val="both"/>
      </w:pPr>
      <w:r>
        <w:rPr>
          <w:rStyle w:val="2"/>
          <w:color w:val="000000"/>
        </w:rPr>
        <w:t>повысить качество жизни жителей сельского поселения;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71"/>
        </w:tabs>
        <w:spacing w:line="322" w:lineRule="exact"/>
        <w:ind w:right="163" w:firstLine="780"/>
        <w:jc w:val="both"/>
      </w:pPr>
      <w:r>
        <w:rPr>
          <w:rStyle w:val="2"/>
          <w:color w:val="000000"/>
        </w:rPr>
        <w:t>привлечь население к непосредственному участию в реализации</w:t>
      </w:r>
      <w:r>
        <w:rPr>
          <w:rStyle w:val="2"/>
          <w:color w:val="000000"/>
        </w:rPr>
        <w:br/>
        <w:t>решений, направленных на улучшение качества жизни;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39"/>
        </w:tabs>
        <w:ind w:right="163" w:firstLine="760"/>
        <w:jc w:val="both"/>
      </w:pPr>
      <w:r>
        <w:rPr>
          <w:rStyle w:val="2"/>
          <w:color w:val="000000"/>
        </w:rPr>
        <w:t>повысить степень социального согласия, укрепить авторитет органов</w:t>
      </w:r>
      <w:r>
        <w:rPr>
          <w:rStyle w:val="2"/>
          <w:color w:val="000000"/>
        </w:rPr>
        <w:br/>
        <w:t>местного самоуправления.</w:t>
      </w:r>
    </w:p>
    <w:p w:rsidR="00F03494" w:rsidRDefault="00F03494" w:rsidP="00FB3DBD">
      <w:pPr>
        <w:pStyle w:val="21"/>
        <w:shd w:val="clear" w:color="auto" w:fill="auto"/>
        <w:ind w:right="163" w:firstLine="460"/>
        <w:jc w:val="both"/>
      </w:pPr>
      <w:r>
        <w:rPr>
          <w:rStyle w:val="2"/>
          <w:color w:val="000000"/>
        </w:rPr>
        <w:t>Разработка и принятие программы развития сельского поселения позволяет</w:t>
      </w:r>
      <w:r>
        <w:rPr>
          <w:rStyle w:val="2"/>
          <w:color w:val="000000"/>
        </w:rPr>
        <w:br/>
        <w:t>закрепить приоритеты социальной, финансовой, инвестиционной,</w:t>
      </w:r>
      <w:r>
        <w:rPr>
          <w:rStyle w:val="2"/>
          <w:color w:val="000000"/>
        </w:rPr>
        <w:br/>
        <w:t>экономической политики, определить последовательность и сроки решения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накопившихся за многие годы проблем.</w:t>
      </w:r>
    </w:p>
    <w:p w:rsidR="00F03494" w:rsidRDefault="00F03494" w:rsidP="00150EC5">
      <w:pPr>
        <w:pStyle w:val="24"/>
        <w:keepNext/>
        <w:keepLines/>
        <w:shd w:val="clear" w:color="auto" w:fill="auto"/>
        <w:spacing w:after="0" w:line="280" w:lineRule="exact"/>
        <w:ind w:left="1920" w:right="163"/>
        <w:jc w:val="left"/>
      </w:pPr>
      <w:bookmarkStart w:id="23" w:name="bookmark21"/>
      <w:r>
        <w:rPr>
          <w:rStyle w:val="23"/>
          <w:b/>
          <w:bCs/>
          <w:color w:val="000000"/>
        </w:rPr>
        <w:t>Организация контроля за реализацией Программы</w:t>
      </w:r>
      <w:bookmarkEnd w:id="23"/>
    </w:p>
    <w:p w:rsidR="00F03494" w:rsidRDefault="00F03494" w:rsidP="00FB3DBD">
      <w:pPr>
        <w:pStyle w:val="21"/>
        <w:shd w:val="clear" w:color="auto" w:fill="auto"/>
        <w:spacing w:line="370" w:lineRule="exact"/>
        <w:ind w:right="163" w:firstLine="760"/>
        <w:jc w:val="both"/>
      </w:pPr>
      <w:r>
        <w:rPr>
          <w:rStyle w:val="2"/>
          <w:color w:val="000000"/>
        </w:rPr>
        <w:t>Организационная структура управления Программой базируется на</w:t>
      </w:r>
      <w:r>
        <w:rPr>
          <w:rStyle w:val="2"/>
          <w:color w:val="000000"/>
        </w:rPr>
        <w:br/>
        <w:t>существующей схеме власти сельского поселения. Общее руководство</w:t>
      </w:r>
      <w:r>
        <w:rPr>
          <w:rStyle w:val="2"/>
          <w:color w:val="000000"/>
        </w:rPr>
        <w:br/>
        <w:t>Программой осуществляет Глава сельского поселения, в функции которого в</w:t>
      </w:r>
      <w:r>
        <w:rPr>
          <w:rStyle w:val="2"/>
          <w:color w:val="000000"/>
        </w:rPr>
        <w:br/>
        <w:t>рамках реализации Программы входит определение приоритетов, постановка</w:t>
      </w:r>
      <w:r>
        <w:rPr>
          <w:rStyle w:val="2"/>
          <w:color w:val="000000"/>
        </w:rPr>
        <w:br/>
        <w:t>оперативных и краткосрочных целей Программы. Оперативные функции по</w:t>
      </w:r>
      <w:r>
        <w:rPr>
          <w:rStyle w:val="2"/>
          <w:color w:val="000000"/>
        </w:rPr>
        <w:br/>
        <w:t>реализации Программы осуществляют штатные сотрудники Администрации</w:t>
      </w:r>
      <w:r>
        <w:rPr>
          <w:rStyle w:val="2"/>
          <w:color w:val="000000"/>
        </w:rPr>
        <w:br/>
        <w:t>сельского поселения под руководством Главы сельского поселения. Глава</w:t>
      </w:r>
      <w:r>
        <w:rPr>
          <w:rStyle w:val="2"/>
          <w:color w:val="000000"/>
        </w:rPr>
        <w:br/>
        <w:t>сельского поселения осуществляет следующие действия: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70" w:lineRule="exact"/>
        <w:ind w:right="163" w:firstLine="760"/>
        <w:jc w:val="both"/>
      </w:pPr>
      <w:r>
        <w:rPr>
          <w:rStyle w:val="2"/>
          <w:color w:val="000000"/>
        </w:rPr>
        <w:t>рассматривает и утверждает план мероприятий, объемы их</w:t>
      </w:r>
      <w:r>
        <w:rPr>
          <w:rStyle w:val="2"/>
          <w:color w:val="000000"/>
        </w:rPr>
        <w:br/>
        <w:t>финансирования и сроки реализации;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выносит заключения о ходе выполнения Плана, рассматривает</w:t>
      </w:r>
      <w:r>
        <w:rPr>
          <w:rStyle w:val="2"/>
          <w:color w:val="000000"/>
        </w:rPr>
        <w:br/>
        <w:t>предложения по внесению изменений по приоритетности отдельных</w:t>
      </w:r>
      <w:r>
        <w:rPr>
          <w:rStyle w:val="2"/>
          <w:color w:val="000000"/>
        </w:rPr>
        <w:br/>
        <w:t>программных направлений и мероприятий.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взаимодействует с районными и областными органами исполнительной</w:t>
      </w:r>
      <w:r>
        <w:rPr>
          <w:rStyle w:val="2"/>
          <w:color w:val="000000"/>
        </w:rPr>
        <w:br/>
        <w:t>власти по включению предложений сельского поселения в районные и</w:t>
      </w:r>
      <w:r>
        <w:rPr>
          <w:rStyle w:val="2"/>
          <w:color w:val="000000"/>
        </w:rPr>
        <w:br/>
        <w:t>областные целевые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795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контроль за выполнением годового плана действий и подготовка отчетов</w:t>
      </w:r>
      <w:r>
        <w:rPr>
          <w:rStyle w:val="2"/>
          <w:color w:val="000000"/>
        </w:rPr>
        <w:br/>
        <w:t>о его выполнении;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818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осуществляет руководство по: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795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подготовке перечня муниципальных целевых программ поселения,</w:t>
      </w:r>
      <w:r>
        <w:rPr>
          <w:rStyle w:val="2"/>
          <w:color w:val="000000"/>
        </w:rPr>
        <w:br/>
        <w:t>предлагаемых к финансированию из районного и областного бюджета на</w:t>
      </w:r>
      <w:r>
        <w:rPr>
          <w:rStyle w:val="2"/>
          <w:color w:val="000000"/>
        </w:rPr>
        <w:br/>
        <w:t>очередной финансовый год;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978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реализации мероприятий Программы поселения.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60"/>
        <w:jc w:val="both"/>
      </w:pPr>
      <w:r>
        <w:rPr>
          <w:rStyle w:val="2"/>
          <w:color w:val="000000"/>
        </w:rPr>
        <w:t>Специалист Администрации сельского поселения осуществляет</w:t>
      </w:r>
      <w:r>
        <w:rPr>
          <w:rStyle w:val="2"/>
          <w:color w:val="000000"/>
        </w:rPr>
        <w:br/>
        <w:t>следующие функции (гл.специалист-гл. бухгалтер):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298"/>
          <w:tab w:val="left" w:pos="6563"/>
          <w:tab w:val="left" w:pos="8109"/>
          <w:tab w:val="left" w:pos="9304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подготовка проектов нормативных</w:t>
      </w:r>
      <w:r>
        <w:rPr>
          <w:rStyle w:val="2"/>
          <w:color w:val="000000"/>
        </w:rPr>
        <w:tab/>
        <w:t>правовых</w:t>
      </w:r>
      <w:r>
        <w:rPr>
          <w:rStyle w:val="2"/>
          <w:color w:val="000000"/>
        </w:rPr>
        <w:tab/>
        <w:t>актов</w:t>
      </w:r>
      <w:r>
        <w:rPr>
          <w:rStyle w:val="2"/>
          <w:color w:val="000000"/>
        </w:rPr>
        <w:tab/>
        <w:t>по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/>
        <w:jc w:val="left"/>
      </w:pPr>
      <w:r>
        <w:rPr>
          <w:rStyle w:val="2"/>
          <w:color w:val="000000"/>
        </w:rPr>
        <w:t>подведомственной сфере по соответствующим разделам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left"/>
      </w:pPr>
      <w:r>
        <w:rPr>
          <w:rStyle w:val="2"/>
          <w:color w:val="000000"/>
        </w:rPr>
        <w:t>подготовка проектов программ поселения по приоритетным</w:t>
      </w:r>
      <w:r>
        <w:rPr>
          <w:rStyle w:val="2"/>
          <w:color w:val="000000"/>
        </w:rPr>
        <w:br/>
        <w:t>направлениям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spacing w:line="365" w:lineRule="exact"/>
        <w:ind w:right="163" w:firstLine="760"/>
        <w:jc w:val="both"/>
      </w:pPr>
      <w:r>
        <w:rPr>
          <w:rStyle w:val="2"/>
          <w:color w:val="000000"/>
        </w:rPr>
        <w:t xml:space="preserve"> формирование бюджетных заявок на выделение средств из</w:t>
      </w:r>
      <w:r>
        <w:rPr>
          <w:rStyle w:val="2"/>
          <w:color w:val="000000"/>
        </w:rPr>
        <w:br/>
        <w:t>муниципального бюджета поселения;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line="370" w:lineRule="exact"/>
        <w:ind w:right="163" w:firstLine="800"/>
        <w:jc w:val="both"/>
      </w:pPr>
      <w:r>
        <w:rPr>
          <w:rStyle w:val="2"/>
          <w:color w:val="000000"/>
        </w:rPr>
        <w:t>подготовка предложений, связанных с корректировкой сроков,</w:t>
      </w:r>
      <w:r>
        <w:rPr>
          <w:rStyle w:val="2"/>
          <w:color w:val="000000"/>
        </w:rPr>
        <w:br/>
        <w:t>исполнителей и объемов ресурсов по мероприятиям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line="370" w:lineRule="exact"/>
        <w:ind w:right="163" w:firstLine="800"/>
        <w:jc w:val="both"/>
      </w:pPr>
      <w:r>
        <w:rPr>
          <w:rStyle w:val="2"/>
          <w:color w:val="000000"/>
        </w:rPr>
        <w:t>прием заявок предприятий и организаций, участвующих в Программе,</w:t>
      </w:r>
      <w:r>
        <w:rPr>
          <w:rStyle w:val="2"/>
          <w:color w:val="000000"/>
        </w:rPr>
        <w:br/>
        <w:t>на получение поддержки для реализации разработанных ими мероприятий или</w:t>
      </w:r>
      <w:r>
        <w:rPr>
          <w:rStyle w:val="2"/>
          <w:color w:val="000000"/>
        </w:rPr>
        <w:br/>
        <w:t>инвестиционных проектов;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after="312" w:line="370" w:lineRule="exact"/>
        <w:ind w:right="163" w:firstLine="800"/>
        <w:jc w:val="both"/>
      </w:pPr>
      <w:r>
        <w:rPr>
          <w:rStyle w:val="2"/>
          <w:color w:val="000000"/>
        </w:rPr>
        <w:t>предварительное рассмотрение предложений и бизнес- планов,</w:t>
      </w:r>
      <w:r>
        <w:rPr>
          <w:rStyle w:val="2"/>
          <w:color w:val="000000"/>
        </w:rPr>
        <w:br/>
        <w:t>представленных участниками Программы для получения поддержки, на</w:t>
      </w:r>
      <w:r>
        <w:rPr>
          <w:rStyle w:val="2"/>
          <w:color w:val="000000"/>
        </w:rPr>
        <w:br/>
        <w:t>предмет экономической и социальной значимости.</w:t>
      </w:r>
    </w:p>
    <w:p w:rsidR="00F03494" w:rsidRDefault="00F03494" w:rsidP="00FB3DBD">
      <w:pPr>
        <w:pStyle w:val="24"/>
        <w:keepNext/>
        <w:keepLines/>
        <w:shd w:val="clear" w:color="auto" w:fill="auto"/>
        <w:spacing w:after="325" w:line="280" w:lineRule="exact"/>
        <w:ind w:left="4440" w:right="163"/>
        <w:jc w:val="left"/>
      </w:pPr>
      <w:bookmarkStart w:id="24" w:name="bookmark22"/>
      <w:r>
        <w:rPr>
          <w:rStyle w:val="23"/>
          <w:b/>
          <w:bCs/>
          <w:color w:val="000000"/>
        </w:rPr>
        <w:lastRenderedPageBreak/>
        <w:t>Заключение</w:t>
      </w:r>
      <w:bookmarkEnd w:id="24"/>
    </w:p>
    <w:p w:rsidR="00F03494" w:rsidRDefault="00F03494" w:rsidP="00FB3DBD">
      <w:pPr>
        <w:pStyle w:val="21"/>
        <w:shd w:val="clear" w:color="auto" w:fill="auto"/>
        <w:tabs>
          <w:tab w:val="left" w:pos="3120"/>
          <w:tab w:val="left" w:pos="5698"/>
          <w:tab w:val="left" w:pos="8064"/>
        </w:tabs>
        <w:spacing w:line="370" w:lineRule="exact"/>
        <w:ind w:right="163" w:firstLine="580"/>
        <w:jc w:val="both"/>
      </w:pPr>
      <w:r>
        <w:rPr>
          <w:rStyle w:val="2"/>
          <w:color w:val="000000"/>
        </w:rPr>
        <w:t>Реализация Программы строится на сочетании функций, традиционных для</w:t>
      </w:r>
      <w:r>
        <w:rPr>
          <w:rStyle w:val="2"/>
          <w:color w:val="000000"/>
        </w:rPr>
        <w:br/>
        <w:t>органов управления поселением (оперативное управление функционированием</w:t>
      </w:r>
      <w:r>
        <w:rPr>
          <w:rStyle w:val="2"/>
          <w:color w:val="000000"/>
        </w:rPr>
        <w:br/>
        <w:t>и развитием систем поселения), и новых (нетрадиционных) функций:</w:t>
      </w:r>
      <w:r>
        <w:rPr>
          <w:rStyle w:val="2"/>
          <w:color w:val="000000"/>
        </w:rPr>
        <w:br/>
        <w:t>интеграция субъектов, ведомств, установления между ними партнерских</w:t>
      </w:r>
      <w:r>
        <w:rPr>
          <w:rStyle w:val="2"/>
          <w:color w:val="000000"/>
        </w:rPr>
        <w:br/>
        <w:t>отношений, вовлечение в процесс развития новых субъектов (например, других</w:t>
      </w:r>
      <w:r>
        <w:rPr>
          <w:rStyle w:val="2"/>
          <w:color w:val="000000"/>
        </w:rPr>
        <w:br/>
        <w:t>муниципальных образований, поверх административных границ),</w:t>
      </w:r>
      <w:r>
        <w:rPr>
          <w:rStyle w:val="2"/>
          <w:color w:val="000000"/>
        </w:rPr>
        <w:br/>
        <w:t>целенаправленного</w:t>
      </w:r>
      <w:r>
        <w:rPr>
          <w:rStyle w:val="2"/>
          <w:color w:val="000000"/>
        </w:rPr>
        <w:tab/>
        <w:t>использования</w:t>
      </w:r>
      <w:r>
        <w:rPr>
          <w:rStyle w:val="2"/>
          <w:color w:val="000000"/>
        </w:rPr>
        <w:tab/>
        <w:t>творческого,</w:t>
      </w:r>
      <w:r>
        <w:rPr>
          <w:rStyle w:val="2"/>
          <w:color w:val="000000"/>
        </w:rPr>
        <w:tab/>
        <w:t>культурного,</w:t>
      </w:r>
    </w:p>
    <w:p w:rsidR="00F03494" w:rsidRDefault="00F03494" w:rsidP="00FB3DBD">
      <w:pPr>
        <w:pStyle w:val="21"/>
        <w:shd w:val="clear" w:color="auto" w:fill="auto"/>
        <w:spacing w:after="192" w:line="370" w:lineRule="exact"/>
        <w:ind w:right="163"/>
        <w:jc w:val="left"/>
      </w:pPr>
      <w:r>
        <w:rPr>
          <w:rStyle w:val="2"/>
          <w:color w:val="000000"/>
        </w:rPr>
        <w:t>интеллектуального, экономического потенциалов сельского поселения.</w:t>
      </w:r>
    </w:p>
    <w:p w:rsidR="00F03494" w:rsidRDefault="00F03494" w:rsidP="00FB3DBD">
      <w:pPr>
        <w:pStyle w:val="21"/>
        <w:shd w:val="clear" w:color="auto" w:fill="auto"/>
        <w:spacing w:after="149" w:line="280" w:lineRule="exact"/>
        <w:ind w:right="163" w:firstLine="580"/>
        <w:jc w:val="both"/>
      </w:pPr>
      <w:r>
        <w:rPr>
          <w:rStyle w:val="2"/>
          <w:color w:val="000000"/>
        </w:rPr>
        <w:t>Ожидаемые результаты: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940"/>
        <w:jc w:val="both"/>
      </w:pPr>
      <w:r>
        <w:rPr>
          <w:rStyle w:val="2"/>
          <w:color w:val="000000"/>
        </w:rPr>
        <w:t>За период осуществления Программы будет создана база для</w:t>
      </w:r>
      <w:r>
        <w:rPr>
          <w:rStyle w:val="2"/>
          <w:color w:val="000000"/>
        </w:rPr>
        <w:br/>
        <w:t>реализации стратегических направлений развития поселения, что позволит ей</w:t>
      </w:r>
      <w:r>
        <w:rPr>
          <w:rStyle w:val="2"/>
          <w:color w:val="000000"/>
        </w:rPr>
        <w:br/>
        <w:t>достичь высокого уровня социального развития:</w:t>
      </w:r>
    </w:p>
    <w:p w:rsidR="00F03494" w:rsidRDefault="00F03494" w:rsidP="00FB3DBD">
      <w:pPr>
        <w:pStyle w:val="21"/>
        <w:shd w:val="clear" w:color="auto" w:fill="auto"/>
        <w:spacing w:line="566" w:lineRule="exact"/>
        <w:ind w:left="420" w:right="163"/>
        <w:jc w:val="left"/>
      </w:pPr>
      <w:r>
        <w:rPr>
          <w:rStyle w:val="2"/>
          <w:color w:val="000000"/>
        </w:rPr>
        <w:t>1. устойчивое развитие социальной инфраструктуры поселения.</w:t>
      </w:r>
    </w:p>
    <w:p w:rsidR="00F03494" w:rsidRDefault="00F03494" w:rsidP="00FB3DBD">
      <w:pPr>
        <w:pStyle w:val="21"/>
        <w:shd w:val="clear" w:color="auto" w:fill="auto"/>
        <w:spacing w:line="566" w:lineRule="exact"/>
        <w:ind w:right="163" w:firstLine="580"/>
        <w:jc w:val="both"/>
      </w:pPr>
      <w:r>
        <w:rPr>
          <w:rStyle w:val="2"/>
          <w:color w:val="000000"/>
        </w:rPr>
        <w:t>Реализация Программы позволит: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932"/>
        </w:tabs>
        <w:spacing w:line="566" w:lineRule="exact"/>
        <w:ind w:right="163" w:firstLine="580"/>
        <w:jc w:val="both"/>
      </w:pPr>
      <w:r>
        <w:rPr>
          <w:rStyle w:val="2"/>
          <w:color w:val="000000"/>
        </w:rPr>
        <w:t xml:space="preserve">повысить качество жизни жителей </w:t>
      </w:r>
      <w:r w:rsidR="00355BD9">
        <w:rPr>
          <w:rStyle w:val="2"/>
          <w:color w:val="000000"/>
        </w:rPr>
        <w:t xml:space="preserve">Котельниковского </w:t>
      </w:r>
      <w:r>
        <w:rPr>
          <w:rStyle w:val="2"/>
          <w:color w:val="000000"/>
        </w:rPr>
        <w:t>сельского</w:t>
      </w:r>
    </w:p>
    <w:p w:rsidR="00F03494" w:rsidRDefault="00F03494" w:rsidP="00FB3DBD">
      <w:pPr>
        <w:pStyle w:val="21"/>
        <w:shd w:val="clear" w:color="auto" w:fill="auto"/>
        <w:spacing w:line="280" w:lineRule="exact"/>
        <w:ind w:right="163" w:firstLine="580"/>
        <w:jc w:val="both"/>
      </w:pPr>
      <w:r>
        <w:rPr>
          <w:rStyle w:val="2"/>
          <w:color w:val="000000"/>
        </w:rPr>
        <w:t>поселения;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1020"/>
        </w:tabs>
        <w:spacing w:line="365" w:lineRule="exact"/>
        <w:ind w:right="163" w:firstLine="580"/>
        <w:jc w:val="both"/>
      </w:pPr>
      <w:r>
        <w:rPr>
          <w:rStyle w:val="2"/>
          <w:color w:val="000000"/>
        </w:rPr>
        <w:t>привлечь население поселения к непосредственному участию в</w:t>
      </w:r>
      <w:r>
        <w:rPr>
          <w:rStyle w:val="2"/>
          <w:color w:val="000000"/>
        </w:rPr>
        <w:br/>
        <w:t>реализации решений, направленных на улучшение качества жизни;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924"/>
        </w:tabs>
        <w:spacing w:after="124" w:line="370" w:lineRule="exact"/>
        <w:ind w:right="163" w:firstLine="580"/>
        <w:jc w:val="both"/>
      </w:pPr>
      <w:r>
        <w:rPr>
          <w:rStyle w:val="2"/>
          <w:color w:val="000000"/>
        </w:rPr>
        <w:t>повысить степень социального согласия, укрепить авторитет органов</w:t>
      </w:r>
      <w:r>
        <w:rPr>
          <w:rStyle w:val="2"/>
          <w:color w:val="000000"/>
        </w:rPr>
        <w:br/>
        <w:t>местного самоуправления.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580"/>
        <w:jc w:val="both"/>
      </w:pPr>
      <w:r>
        <w:rPr>
          <w:rStyle w:val="2"/>
          <w:color w:val="000000"/>
        </w:rPr>
        <w:t>Социальная стабильность в сельском поселении в настоящее время могут</w:t>
      </w:r>
      <w:r>
        <w:rPr>
          <w:rStyle w:val="2"/>
          <w:color w:val="000000"/>
        </w:rPr>
        <w:br/>
        <w:t>быть обеспечены только с помощью продуманной целенаправленной</w:t>
      </w:r>
      <w:r>
        <w:rPr>
          <w:rStyle w:val="2"/>
          <w:color w:val="000000"/>
        </w:rPr>
        <w:br/>
        <w:t>социально-экономической политики. И такая политика может быть</w:t>
      </w:r>
      <w:r>
        <w:rPr>
          <w:rStyle w:val="2"/>
          <w:color w:val="000000"/>
        </w:rPr>
        <w:br/>
        <w:t>разработана и реализована через программы социально-экономического</w:t>
      </w:r>
      <w:r>
        <w:rPr>
          <w:rStyle w:val="2"/>
          <w:color w:val="000000"/>
        </w:rPr>
        <w:br/>
        <w:t>развития поселений.</w:t>
      </w:r>
    </w:p>
    <w:p w:rsidR="00F03494" w:rsidRDefault="00F03494" w:rsidP="00FB3DBD">
      <w:pPr>
        <w:pStyle w:val="21"/>
        <w:shd w:val="clear" w:color="auto" w:fill="auto"/>
        <w:spacing w:line="370" w:lineRule="exact"/>
        <w:ind w:right="163" w:firstLine="580"/>
        <w:jc w:val="both"/>
      </w:pPr>
      <w:r>
        <w:rPr>
          <w:rStyle w:val="2"/>
          <w:color w:val="000000"/>
        </w:rPr>
        <w:t>Переход к управлению сельским поселением через интересы</w:t>
      </w:r>
      <w:r>
        <w:rPr>
          <w:rStyle w:val="2"/>
          <w:color w:val="000000"/>
        </w:rPr>
        <w:br/>
        <w:t>благосостояния населения, интересы экономической стабильности и</w:t>
      </w:r>
      <w:r>
        <w:rPr>
          <w:rStyle w:val="2"/>
          <w:color w:val="000000"/>
        </w:rPr>
        <w:br/>
        <w:t>безопасности, наполненные конкретным содержанием и выраженные в форме</w:t>
      </w:r>
      <w:r>
        <w:rPr>
          <w:rStyle w:val="2"/>
          <w:color w:val="000000"/>
        </w:rPr>
        <w:br/>
        <w:t>программных мероприятий, позволяет обеспечить социально-экономическое</w:t>
      </w:r>
      <w:r>
        <w:rPr>
          <w:rStyle w:val="2"/>
          <w:color w:val="000000"/>
        </w:rPr>
        <w:br/>
        <w:t>развитие, как отдельных сельских поселений, так и муниципального</w:t>
      </w:r>
      <w:r>
        <w:rPr>
          <w:rStyle w:val="2"/>
          <w:color w:val="000000"/>
        </w:rPr>
        <w:br/>
        <w:t>образования в целом.</w:t>
      </w:r>
    </w:p>
    <w:p w:rsidR="0011347C" w:rsidRDefault="00F03494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  <w:r>
        <w:rPr>
          <w:rStyle w:val="2"/>
          <w:color w:val="000000"/>
        </w:rPr>
        <w:t>Разработка и принятие среднесрочной программы развития сельского</w:t>
      </w:r>
      <w:r>
        <w:rPr>
          <w:rStyle w:val="2"/>
          <w:color w:val="000000"/>
        </w:rPr>
        <w:br/>
        <w:t>поселения позволяет закрепить приоритеты социальной, финансовой,</w:t>
      </w:r>
      <w:r>
        <w:rPr>
          <w:rStyle w:val="2"/>
          <w:color w:val="000000"/>
        </w:rPr>
        <w:br/>
        <w:t>инвестиционной, экономической политики, определить последовательность и</w:t>
      </w:r>
      <w:r>
        <w:rPr>
          <w:rStyle w:val="2"/>
          <w:color w:val="000000"/>
        </w:rPr>
        <w:br/>
        <w:t>сроки решения накопившихся за многие годы проблем. А целевые установки</w:t>
      </w:r>
      <w:r>
        <w:rPr>
          <w:rStyle w:val="2"/>
          <w:color w:val="000000"/>
        </w:rPr>
        <w:br/>
        <w:t>Программы и создаваемые для её реализации механизмы, закрепляющие</w:t>
      </w:r>
      <w:r>
        <w:rPr>
          <w:rStyle w:val="2"/>
          <w:color w:val="000000"/>
        </w:rPr>
        <w:br/>
        <w:t>«правила игры» на территории поселения, позволят значительно повысить</w:t>
      </w:r>
      <w:r>
        <w:rPr>
          <w:rStyle w:val="2"/>
          <w:color w:val="000000"/>
        </w:rPr>
        <w:br/>
        <w:t>деловую активность управленческих и предпринимательских кадров сельского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поселения, создать необходимые условия для активизации экономической и</w:t>
      </w:r>
      <w:r>
        <w:rPr>
          <w:rStyle w:val="2"/>
          <w:color w:val="000000"/>
        </w:rPr>
        <w:br/>
        <w:t>хозяйственной деятельности на его территории.</w:t>
      </w: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4A2BB3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Генеральный </w:t>
      </w:r>
      <w:bookmarkStart w:id="25" w:name="_GoBack"/>
      <w:bookmarkEnd w:id="25"/>
      <w:r w:rsidR="00FB3DBD">
        <w:rPr>
          <w:rStyle w:val="2"/>
          <w:color w:val="000000"/>
        </w:rPr>
        <w:t xml:space="preserve">Директор </w:t>
      </w: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</w:pPr>
      <w:r>
        <w:rPr>
          <w:rStyle w:val="2"/>
          <w:color w:val="000000"/>
        </w:rPr>
        <w:t>ООО «Застройщик»                                                             Т.М. Краснопивцева</w:t>
      </w:r>
    </w:p>
    <w:sectPr w:rsidR="00FB3DBD" w:rsidSect="00355BD9">
      <w:footerReference w:type="default" r:id="rId23"/>
      <w:pgSz w:w="11900" w:h="16840"/>
      <w:pgMar w:top="733" w:right="522" w:bottom="565" w:left="1150" w:header="0" w:footer="3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58" w:rsidRDefault="009F1B58">
      <w:r>
        <w:separator/>
      </w:r>
    </w:p>
  </w:endnote>
  <w:endnote w:type="continuationSeparator" w:id="0">
    <w:p w:rsidR="009F1B58" w:rsidRDefault="009F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30.25pt;margin-top:796.25pt;width:11.05pt;height:12.65pt;z-index:-9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9F1B58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E6EB6" w:rsidRPr="008E6EB6">
                  <w:rPr>
                    <w:rStyle w:val="11pt"/>
                    <w:noProof/>
                  </w:rPr>
                  <w:t>1</w:t>
                </w:r>
                <w:r>
                  <w:rPr>
                    <w:rStyle w:val="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30.25pt;margin-top:796.25pt;width:11.05pt;height:12.65pt;z-index:-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Pr="00D46FCD" w:rsidRDefault="008E6EB6">
                <w:pPr>
                  <w:pStyle w:val="11"/>
                  <w:shd w:val="clear" w:color="auto" w:fill="000000"/>
                  <w:spacing w:line="240" w:lineRule="auto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33.85pt;margin-top:795.75pt;width:11.05pt;height:12.65pt;z-index:-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9F1B58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E6EB6" w:rsidRPr="00A041B6">
                  <w:rPr>
                    <w:rStyle w:val="11pt"/>
                    <w:noProof/>
                  </w:rPr>
                  <w:t>24</w:t>
                </w:r>
                <w:r>
                  <w:rPr>
                    <w:rStyle w:val="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33.85pt;margin-top:795.75pt;width:11.05pt;height:12.65pt;z-index:-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9F1B58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A2BB3" w:rsidRPr="004A2BB3">
                  <w:rPr>
                    <w:rStyle w:val="11pt"/>
                    <w:noProof/>
                  </w:rPr>
                  <w:t>15</w:t>
                </w:r>
                <w:r>
                  <w:rPr>
                    <w:rStyle w:val="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766.7pt;margin-top:548.9pt;width:11.05pt;height:12.65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9F1B58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A2BB3" w:rsidRPr="004A2BB3">
                  <w:rPr>
                    <w:rStyle w:val="11pt"/>
                    <w:noProof/>
                  </w:rPr>
                  <w:t>14</w:t>
                </w:r>
                <w:r>
                  <w:rPr>
                    <w:rStyle w:val="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8E6EB6">
    <w:pPr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58" w:rsidRDefault="009F1B58">
      <w:r>
        <w:separator/>
      </w:r>
    </w:p>
  </w:footnote>
  <w:footnote w:type="continuationSeparator" w:id="0">
    <w:p w:rsidR="009F1B58" w:rsidRDefault="009F1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71.4pt;margin-top:24.65pt;width:164.85pt;height:37.65pt;z-index:-1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rial"/>
                    <w:color w:val="000000"/>
                  </w:rPr>
                  <w:t>'Ш</w:t>
                </w:r>
                <w:r>
                  <w:rPr>
                    <w:rStyle w:val="a5"/>
                    <w:color w:val="000000"/>
                  </w:rPr>
                  <w:t xml:space="preserve"> &amp;ИОГИ4Р413/1ИК4</w:t>
                </w: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Sylfaen"/>
                    <w:color w:val="000000"/>
                  </w:rPr>
                  <w:t>я я 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1.4pt;margin-top:17.9pt;width:116.5pt;height:20.45pt;z-index:-1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76.05pt;margin-top:15.75pt;width:166.8pt;height:23.05pt;z-index:-7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19pt"/>
                    <w:color w:val="000000"/>
                  </w:rPr>
                  <w:t>'Ш</w:t>
                </w:r>
                <w:r>
                  <w:rPr>
                    <w:rStyle w:val="a5"/>
                    <w:color w:val="000000"/>
                  </w:rPr>
                  <w:t xml:space="preserve"> &amp;ИОГИ4Р413/1ИК4</w:t>
                </w: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Sylfaen"/>
                    <w:color w:val="000000"/>
                  </w:rPr>
                  <w:t>я я я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87pt;margin-top:25.6pt;width:172.4pt;height:29.6pt;z-index:-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19pt4"/>
                    <w:color w:val="000000"/>
                  </w:rPr>
                  <w:t>'Ш</w:t>
                </w:r>
                <w:r>
                  <w:rPr>
                    <w:rStyle w:val="2100"/>
                    <w:color w:val="000000"/>
                  </w:rPr>
                  <w:t xml:space="preserve"> </w:t>
                </w:r>
                <w:r>
                  <w:rPr>
                    <w:rStyle w:val="2100"/>
                    <w:color w:val="000000"/>
                    <w:lang w:val="en-US" w:eastAsia="en-US"/>
                  </w:rPr>
                  <w:t>enorn</w:t>
                </w:r>
                <w:r w:rsidRPr="00A041B6">
                  <w:rPr>
                    <w:rStyle w:val="2100"/>
                    <w:color w:val="000000"/>
                    <w:lang w:eastAsia="en-US"/>
                  </w:rPr>
                  <w:t>^</w:t>
                </w:r>
                <w:r>
                  <w:rPr>
                    <w:rStyle w:val="2100"/>
                    <w:color w:val="000000"/>
                    <w:lang w:val="en-US" w:eastAsia="en-US"/>
                  </w:rPr>
                  <w:t>p</w:t>
                </w:r>
                <w:r w:rsidRPr="00A041B6">
                  <w:rPr>
                    <w:rStyle w:val="2100"/>
                    <w:color w:val="000000"/>
                    <w:lang w:eastAsia="en-US"/>
                  </w:rPr>
                  <w:t>^</w:t>
                </w:r>
                <w:r>
                  <w:rPr>
                    <w:rStyle w:val="2100"/>
                    <w:color w:val="000000"/>
                    <w:lang w:val="en-US" w:eastAsia="en-US"/>
                  </w:rPr>
                  <w:t>B</w:t>
                </w:r>
                <w:r w:rsidRPr="00A041B6">
                  <w:rPr>
                    <w:rStyle w:val="2100"/>
                    <w:color w:val="000000"/>
                    <w:lang w:eastAsia="en-US"/>
                  </w:rPr>
                  <w:t>/</w:t>
                </w:r>
                <w:r>
                  <w:rPr>
                    <w:rStyle w:val="2100"/>
                    <w:color w:val="000000"/>
                    <w:lang w:val="en-US" w:eastAsia="en-US"/>
                  </w:rPr>
                  <w:t>in</w:t>
                </w:r>
                <w:r>
                  <w:rPr>
                    <w:rStyle w:val="19pt3"/>
                    <w:color w:val="000000"/>
                  </w:rPr>
                  <w:t>ка</w:t>
                </w: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Sylfaen"/>
                    <w:color w:val="000000"/>
                  </w:rPr>
                  <w:t>я я я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87pt;margin-top:25.6pt;width:172.4pt;height:29.6pt;z-index:-5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P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B6" w:rsidRDefault="009F1B5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87.5pt;margin-top:30.5pt;width:165.9pt;height:29.6pt;z-index:-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  <w:p w:rsidR="008E6EB6" w:rsidRDefault="008E6EB6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A9D4AD8"/>
    <w:multiLevelType w:val="hybridMultilevel"/>
    <w:tmpl w:val="722094A8"/>
    <w:lvl w:ilvl="0" w:tplc="67CEE316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F677FA"/>
    <w:multiLevelType w:val="hybridMultilevel"/>
    <w:tmpl w:val="E474EAE4"/>
    <w:lvl w:ilvl="0" w:tplc="7B223C8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11B5F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47C"/>
    <w:rsid w:val="00040ECA"/>
    <w:rsid w:val="00076454"/>
    <w:rsid w:val="0011347C"/>
    <w:rsid w:val="00150EC5"/>
    <w:rsid w:val="00180AC0"/>
    <w:rsid w:val="00267596"/>
    <w:rsid w:val="002945D4"/>
    <w:rsid w:val="00304260"/>
    <w:rsid w:val="00355BD9"/>
    <w:rsid w:val="00424801"/>
    <w:rsid w:val="00432623"/>
    <w:rsid w:val="004A2BB3"/>
    <w:rsid w:val="005D0A82"/>
    <w:rsid w:val="005D52CE"/>
    <w:rsid w:val="005E4B78"/>
    <w:rsid w:val="00694E3A"/>
    <w:rsid w:val="00696D4C"/>
    <w:rsid w:val="007F1E3E"/>
    <w:rsid w:val="00840630"/>
    <w:rsid w:val="008E6EB6"/>
    <w:rsid w:val="008F7A57"/>
    <w:rsid w:val="009C2518"/>
    <w:rsid w:val="009E317E"/>
    <w:rsid w:val="009F1B58"/>
    <w:rsid w:val="00AE27B3"/>
    <w:rsid w:val="00D46FCD"/>
    <w:rsid w:val="00DA4DBF"/>
    <w:rsid w:val="00ED1AF6"/>
    <w:rsid w:val="00F03494"/>
    <w:rsid w:val="00F1701B"/>
    <w:rsid w:val="00F50BBD"/>
    <w:rsid w:val="00FA18DB"/>
    <w:rsid w:val="00FB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80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4801"/>
    <w:rPr>
      <w:color w:val="0066CC"/>
      <w:u w:val="single"/>
    </w:rPr>
  </w:style>
  <w:style w:type="character" w:customStyle="1" w:styleId="1">
    <w:name w:val="Заголовок №1_"/>
    <w:link w:val="10"/>
    <w:rsid w:val="0042480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a4">
    <w:name w:val="Колонтитул_"/>
    <w:link w:val="11"/>
    <w:rsid w:val="00424801"/>
    <w:rPr>
      <w:rFonts w:ascii="Times New Roman" w:hAnsi="Times New Roman" w:cs="Times New Roman"/>
      <w:u w:val="none"/>
    </w:rPr>
  </w:style>
  <w:style w:type="character" w:customStyle="1" w:styleId="a5">
    <w:name w:val="Колонтитул"/>
    <w:basedOn w:val="a4"/>
    <w:rsid w:val="00424801"/>
    <w:rPr>
      <w:rFonts w:ascii="Times New Roman" w:hAnsi="Times New Roman" w:cs="Times New Roman"/>
      <w:u w:val="none"/>
    </w:rPr>
  </w:style>
  <w:style w:type="character" w:customStyle="1" w:styleId="3">
    <w:name w:val="Основной текст (3)_"/>
    <w:link w:val="30"/>
    <w:rsid w:val="0042480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(4)_"/>
    <w:link w:val="40"/>
    <w:rsid w:val="00424801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link w:val="21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link w:val="50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6">
    <w:name w:val="Подпись к таблице_"/>
    <w:link w:val="a7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 + Полужирный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"/>
    <w:basedOn w:val="2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link w:val="24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0">
    <w:name w:val="Основной текст (2)2"/>
    <w:rsid w:val="00424801"/>
    <w:rPr>
      <w:rFonts w:ascii="Times New Roman" w:hAnsi="Times New Roman" w:cs="Times New Roman"/>
      <w:sz w:val="28"/>
      <w:szCs w:val="28"/>
      <w:u w:val="single"/>
    </w:rPr>
  </w:style>
  <w:style w:type="character" w:customStyle="1" w:styleId="25">
    <w:name w:val="Подпись к таблице (2)_"/>
    <w:link w:val="26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211pt">
    <w:name w:val="Основной текст (2) + 11 pt"/>
    <w:rsid w:val="00424801"/>
    <w:rPr>
      <w:rFonts w:ascii="Times New Roman" w:hAnsi="Times New Roman" w:cs="Times New Roman"/>
      <w:sz w:val="22"/>
      <w:szCs w:val="22"/>
      <w:u w:val="none"/>
    </w:rPr>
  </w:style>
  <w:style w:type="character" w:customStyle="1" w:styleId="210">
    <w:name w:val="Основной текст (2) + Полужирный1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pt">
    <w:name w:val="Основной текст (2) + Интервал 1 pt"/>
    <w:rsid w:val="00424801"/>
    <w:rPr>
      <w:rFonts w:ascii="Times New Roman" w:hAnsi="Times New Roman" w:cs="Times New Roman"/>
      <w:spacing w:val="30"/>
      <w:sz w:val="28"/>
      <w:szCs w:val="28"/>
      <w:u w:val="none"/>
    </w:rPr>
  </w:style>
  <w:style w:type="character" w:customStyle="1" w:styleId="211pt1">
    <w:name w:val="Основной текст (2) + 11 pt1"/>
    <w:aliases w:val="Полужирный"/>
    <w:rsid w:val="0042480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9">
    <w:name w:val="Основной текст (2) + 9"/>
    <w:aliases w:val="5 pt,Полужирный1,5 pt5,Полужирный8"/>
    <w:rsid w:val="00424801"/>
    <w:rPr>
      <w:rFonts w:ascii="Times New Roman" w:hAnsi="Times New Roman" w:cs="Times New Roman"/>
      <w:b/>
      <w:bCs/>
      <w:spacing w:val="0"/>
      <w:sz w:val="19"/>
      <w:szCs w:val="19"/>
      <w:u w:val="none"/>
    </w:rPr>
  </w:style>
  <w:style w:type="character" w:customStyle="1" w:styleId="51">
    <w:name w:val="Основной текст (5) + Не полужирный"/>
    <w:basedOn w:val="5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424801"/>
    <w:pPr>
      <w:shd w:val="clear" w:color="auto" w:fill="FFFFFF"/>
      <w:spacing w:line="317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11">
    <w:name w:val="Колонтитул1"/>
    <w:basedOn w:val="a"/>
    <w:link w:val="a4"/>
    <w:rsid w:val="0042480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rsid w:val="00424801"/>
    <w:pPr>
      <w:shd w:val="clear" w:color="auto" w:fill="FFFFFF"/>
      <w:spacing w:before="240" w:after="120" w:line="240" w:lineRule="atLeas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rsid w:val="00424801"/>
    <w:pPr>
      <w:shd w:val="clear" w:color="auto" w:fill="FFFFFF"/>
      <w:spacing w:before="360" w:after="480"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rsid w:val="00424801"/>
    <w:pPr>
      <w:shd w:val="clear" w:color="auto" w:fill="FFFFFF"/>
      <w:spacing w:line="317" w:lineRule="exac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424801"/>
    <w:pPr>
      <w:shd w:val="clear" w:color="auto" w:fill="FFFFFF"/>
      <w:spacing w:before="600" w:after="420" w:line="317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таблице"/>
    <w:basedOn w:val="a"/>
    <w:link w:val="a6"/>
    <w:rsid w:val="00424801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4">
    <w:name w:val="Заголовок №2"/>
    <w:basedOn w:val="a"/>
    <w:link w:val="23"/>
    <w:rsid w:val="00424801"/>
    <w:pPr>
      <w:shd w:val="clear" w:color="auto" w:fill="FFFFFF"/>
      <w:spacing w:after="420" w:line="240" w:lineRule="atLeast"/>
      <w:jc w:val="both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6">
    <w:name w:val="Подпись к таблице (2)"/>
    <w:basedOn w:val="a"/>
    <w:link w:val="25"/>
    <w:rsid w:val="00424801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28"/>
      <w:szCs w:val="28"/>
    </w:rPr>
  </w:style>
  <w:style w:type="table" w:styleId="a8">
    <w:name w:val="Table Grid"/>
    <w:basedOn w:val="a1"/>
    <w:uiPriority w:val="59"/>
    <w:rsid w:val="00267596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Exact">
    <w:name w:val="Основной текст (5) Exact"/>
    <w:rsid w:val="0026759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1">
    <w:name w:val="Заголовок №4_"/>
    <w:link w:val="42"/>
    <w:rsid w:val="005D52C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link w:val="80"/>
    <w:rsid w:val="005D52CE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9">
    <w:name w:val="Основной текст (9)_"/>
    <w:link w:val="91"/>
    <w:rsid w:val="005D52CE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0">
    <w:name w:val="Основной текст (9)"/>
    <w:rsid w:val="005D52CE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27">
    <w:name w:val="Основной текст (2) + Курсив"/>
    <w:rsid w:val="005D52CE"/>
    <w:rPr>
      <w:rFonts w:ascii="Times New Roman" w:hAnsi="Times New Roman" w:cs="Times New Roman"/>
      <w:i/>
      <w:iCs/>
      <w:sz w:val="28"/>
      <w:szCs w:val="28"/>
      <w:u w:val="single"/>
    </w:rPr>
  </w:style>
  <w:style w:type="character" w:customStyle="1" w:styleId="221">
    <w:name w:val="Основной текст (2) + Полужирный2"/>
    <w:aliases w:val="Курсив9,Курсив11"/>
    <w:rsid w:val="005D52CE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92">
    <w:name w:val="Основной текст (9) + Полужирный"/>
    <w:rsid w:val="005D52CE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Заголовок №4"/>
    <w:basedOn w:val="a"/>
    <w:link w:val="41"/>
    <w:rsid w:val="005D52CE"/>
    <w:pPr>
      <w:shd w:val="clear" w:color="auto" w:fill="FFFFFF"/>
      <w:spacing w:before="60" w:after="180" w:line="240" w:lineRule="atLeast"/>
      <w:ind w:firstLine="560"/>
      <w:jc w:val="both"/>
      <w:outlineLvl w:val="3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12">
    <w:name w:val="Подпись к таблице1"/>
    <w:basedOn w:val="a"/>
    <w:rsid w:val="005D52CE"/>
    <w:pPr>
      <w:shd w:val="clear" w:color="auto" w:fill="FFFFFF"/>
      <w:spacing w:line="259" w:lineRule="exact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80">
    <w:name w:val="Основной текст (8)"/>
    <w:basedOn w:val="a"/>
    <w:link w:val="8"/>
    <w:rsid w:val="005D52CE"/>
    <w:pPr>
      <w:shd w:val="clear" w:color="auto" w:fill="FFFFFF"/>
      <w:spacing w:before="120" w:after="240" w:line="240" w:lineRule="atLeast"/>
      <w:jc w:val="both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paragraph" w:customStyle="1" w:styleId="91">
    <w:name w:val="Основной текст (9)1"/>
    <w:basedOn w:val="a"/>
    <w:link w:val="9"/>
    <w:rsid w:val="005D52CE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character" w:customStyle="1" w:styleId="2100">
    <w:name w:val="Основной текст (2) + 10"/>
    <w:aliases w:val="5 pt4,Полужирный5,5 pt9,Колонтитул + 20 pt,Интервал 0 pt7"/>
    <w:rsid w:val="00DA4DBF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100">
    <w:name w:val="Основной текст (10)_"/>
    <w:link w:val="101"/>
    <w:rsid w:val="00DA4DBF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DA4DBF"/>
    <w:pPr>
      <w:shd w:val="clear" w:color="auto" w:fill="FFFFFF"/>
      <w:spacing w:before="240" w:after="60" w:line="240" w:lineRule="atLeast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character" w:customStyle="1" w:styleId="Arial">
    <w:name w:val="Колонтитул + Arial"/>
    <w:aliases w:val="12 pt,Курсив,Интервал -2 pt,Колонтитул + 27 pt,Полужирный11,Интервал 0 pt11"/>
    <w:rsid w:val="005D0A82"/>
    <w:rPr>
      <w:rFonts w:ascii="Arial" w:hAnsi="Arial" w:cs="Arial"/>
      <w:i/>
      <w:iCs/>
      <w:spacing w:val="-50"/>
      <w:sz w:val="24"/>
      <w:szCs w:val="24"/>
      <w:u w:val="none"/>
    </w:rPr>
  </w:style>
  <w:style w:type="character" w:customStyle="1" w:styleId="10pt">
    <w:name w:val="Колонтитул + 10 pt"/>
    <w:aliases w:val="Интервал 0 pt3"/>
    <w:rsid w:val="005D0A82"/>
    <w:rPr>
      <w:rFonts w:ascii="Times New Roman" w:hAnsi="Times New Roman" w:cs="Times New Roman"/>
      <w:spacing w:val="0"/>
      <w:sz w:val="20"/>
      <w:szCs w:val="20"/>
      <w:u w:val="none"/>
    </w:rPr>
  </w:style>
  <w:style w:type="character" w:customStyle="1" w:styleId="11pt">
    <w:name w:val="Колонтитул + 11 pt"/>
    <w:aliases w:val="Интервал 0 pt2,Интервал 0 pt9"/>
    <w:rsid w:val="005D0A82"/>
    <w:rPr>
      <w:rFonts w:ascii="Times New Roman" w:hAnsi="Times New Roman" w:cs="Times New Roman"/>
      <w:color w:val="FFFFFF"/>
      <w:spacing w:val="0"/>
      <w:sz w:val="22"/>
      <w:szCs w:val="22"/>
      <w:u w:val="none"/>
    </w:rPr>
  </w:style>
  <w:style w:type="character" w:customStyle="1" w:styleId="29pt">
    <w:name w:val="Основной текст (2) + 9 pt"/>
    <w:aliases w:val="Полужирный4"/>
    <w:rsid w:val="005D0A8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02">
    <w:name w:val="Основной текст (10)"/>
    <w:rsid w:val="005D0A82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103">
    <w:name w:val="Основной текст (10) + Полужирный"/>
    <w:rsid w:val="005D0A82"/>
    <w:rPr>
      <w:rFonts w:ascii="Times New Roman" w:hAnsi="Times New Roman" w:cs="Times New Roman"/>
      <w:b/>
      <w:bCs/>
      <w:i/>
      <w:iCs/>
      <w:u w:val="none"/>
      <w:shd w:val="clear" w:color="auto" w:fill="FFFFFF"/>
    </w:rPr>
  </w:style>
  <w:style w:type="character" w:customStyle="1" w:styleId="93">
    <w:name w:val="Основной текст (9) + Не полужирный"/>
    <w:aliases w:val="Не курсив,Основной текст (8) + Не полужирный"/>
    <w:rsid w:val="005D0A82"/>
    <w:rPr>
      <w:rFonts w:ascii="Times New Roman" w:hAnsi="Times New Roman" w:cs="Times New Roman"/>
      <w:b/>
      <w:bCs/>
      <w:i/>
      <w:iCs/>
      <w:u w:val="none"/>
      <w:shd w:val="clear" w:color="auto" w:fill="FFFFFF"/>
    </w:rPr>
  </w:style>
  <w:style w:type="character" w:customStyle="1" w:styleId="211">
    <w:name w:val="Основной текст (2) + Курсив1"/>
    <w:rsid w:val="005D0A82"/>
    <w:rPr>
      <w:rFonts w:ascii="Times New Roman" w:hAnsi="Times New Roman" w:cs="Times New Roman"/>
      <w:i/>
      <w:iCs/>
      <w:sz w:val="28"/>
      <w:szCs w:val="28"/>
      <w:u w:val="single"/>
    </w:rPr>
  </w:style>
  <w:style w:type="character" w:customStyle="1" w:styleId="31">
    <w:name w:val="Подпись к таблице (3)_"/>
    <w:link w:val="32"/>
    <w:rsid w:val="005D0A82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9pt3">
    <w:name w:val="Основной текст (2) + 9 pt3"/>
    <w:aliases w:val="Полужирный3,Малые прописные,Основной текст (2) + 81,5 pt7,Полужирный6"/>
    <w:rsid w:val="005D0A82"/>
    <w:rPr>
      <w:rFonts w:ascii="Times New Roman" w:hAnsi="Times New Roman" w:cs="Times New Roman"/>
      <w:b/>
      <w:bCs/>
      <w:smallCaps/>
      <w:sz w:val="18"/>
      <w:szCs w:val="18"/>
      <w:u w:val="none"/>
    </w:rPr>
  </w:style>
  <w:style w:type="character" w:customStyle="1" w:styleId="250">
    <w:name w:val="Основной текст (2) + 5"/>
    <w:aliases w:val="5 pt3,Интервал 2 pt"/>
    <w:rsid w:val="005D0A82"/>
    <w:rPr>
      <w:rFonts w:ascii="Times New Roman" w:hAnsi="Times New Roman" w:cs="Times New Roman"/>
      <w:spacing w:val="40"/>
      <w:sz w:val="11"/>
      <w:szCs w:val="11"/>
      <w:u w:val="none"/>
    </w:rPr>
  </w:style>
  <w:style w:type="character" w:customStyle="1" w:styleId="29pt2">
    <w:name w:val="Основной текст (2) + 9 pt2"/>
    <w:aliases w:val="Курсив6"/>
    <w:rsid w:val="005D0A82"/>
    <w:rPr>
      <w:rFonts w:ascii="Times New Roman" w:hAnsi="Times New Roman" w:cs="Times New Roman"/>
      <w:i/>
      <w:iCs/>
      <w:sz w:val="18"/>
      <w:szCs w:val="18"/>
      <w:u w:val="none"/>
    </w:rPr>
  </w:style>
  <w:style w:type="character" w:customStyle="1" w:styleId="251">
    <w:name w:val="Основной текст (2) + 51"/>
    <w:aliases w:val="5 pt2"/>
    <w:rsid w:val="005D0A82"/>
    <w:rPr>
      <w:rFonts w:ascii="Times New Roman" w:hAnsi="Times New Roman" w:cs="Times New Roman"/>
      <w:sz w:val="11"/>
      <w:szCs w:val="11"/>
      <w:u w:val="none"/>
    </w:rPr>
  </w:style>
  <w:style w:type="character" w:customStyle="1" w:styleId="Arial1">
    <w:name w:val="Колонтитул + Arial1"/>
    <w:aliases w:val="4 pt,Курсив5,Интервал 0 pt1"/>
    <w:rsid w:val="005D0A82"/>
    <w:rPr>
      <w:rFonts w:ascii="Arial" w:hAnsi="Arial" w:cs="Arial"/>
      <w:i/>
      <w:iCs/>
      <w:spacing w:val="0"/>
      <w:sz w:val="8"/>
      <w:szCs w:val="8"/>
      <w:u w:val="none"/>
    </w:rPr>
  </w:style>
  <w:style w:type="paragraph" w:customStyle="1" w:styleId="32">
    <w:name w:val="Подпись к таблице (3)"/>
    <w:basedOn w:val="a"/>
    <w:link w:val="31"/>
    <w:rsid w:val="005D0A82"/>
    <w:pPr>
      <w:shd w:val="clear" w:color="auto" w:fill="FFFFFF"/>
      <w:spacing w:line="211" w:lineRule="exact"/>
      <w:ind w:firstLine="740"/>
    </w:pPr>
    <w:rPr>
      <w:rFonts w:ascii="Times New Roman" w:hAnsi="Times New Roman" w:cs="Times New Roman"/>
      <w:i/>
      <w:iCs/>
      <w:color w:val="auto"/>
      <w:sz w:val="18"/>
      <w:szCs w:val="18"/>
    </w:rPr>
  </w:style>
  <w:style w:type="paragraph" w:styleId="a9">
    <w:name w:val="header"/>
    <w:basedOn w:val="a"/>
    <w:link w:val="aa"/>
    <w:rsid w:val="000764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76454"/>
    <w:rPr>
      <w:color w:val="000000"/>
      <w:sz w:val="24"/>
      <w:szCs w:val="24"/>
    </w:rPr>
  </w:style>
  <w:style w:type="paragraph" w:styleId="ab">
    <w:name w:val="footer"/>
    <w:basedOn w:val="a"/>
    <w:link w:val="ac"/>
    <w:rsid w:val="000764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76454"/>
    <w:rPr>
      <w:color w:val="000000"/>
      <w:sz w:val="24"/>
      <w:szCs w:val="24"/>
    </w:rPr>
  </w:style>
  <w:style w:type="character" w:customStyle="1" w:styleId="2Exact">
    <w:name w:val="Основной текст (2) Exact"/>
    <w:rsid w:val="008E6EB6"/>
    <w:rPr>
      <w:rFonts w:ascii="Times New Roman" w:hAnsi="Times New Roman" w:cs="Times New Roman"/>
      <w:u w:val="none"/>
    </w:rPr>
  </w:style>
  <w:style w:type="character" w:customStyle="1" w:styleId="Sylfaen">
    <w:name w:val="Колонтитул + Sylfaen"/>
    <w:aliases w:val="5 pt12,Курсив13,Интервал 0 pt10"/>
    <w:rsid w:val="008E6EB6"/>
    <w:rPr>
      <w:rFonts w:ascii="Sylfaen" w:hAnsi="Sylfaen" w:cs="Sylfaen"/>
      <w:i/>
      <w:iCs/>
      <w:spacing w:val="0"/>
      <w:sz w:val="10"/>
      <w:szCs w:val="10"/>
      <w:u w:val="none"/>
    </w:rPr>
  </w:style>
  <w:style w:type="character" w:customStyle="1" w:styleId="19pt">
    <w:name w:val="Колонтитул + 19 pt"/>
    <w:aliases w:val="Полужирный10,Курсив12"/>
    <w:rsid w:val="008E6EB6"/>
    <w:rPr>
      <w:rFonts w:ascii="Times New Roman" w:hAnsi="Times New Roman" w:cs="Times New Roman"/>
      <w:b/>
      <w:bCs/>
      <w:i/>
      <w:iCs/>
      <w:spacing w:val="-10"/>
      <w:sz w:val="38"/>
      <w:szCs w:val="38"/>
      <w:u w:val="none"/>
    </w:rPr>
  </w:style>
  <w:style w:type="character" w:customStyle="1" w:styleId="28">
    <w:name w:val="Основной текст (2) + 8"/>
    <w:aliases w:val="5 pt10"/>
    <w:rsid w:val="008E6EB6"/>
    <w:rPr>
      <w:rFonts w:ascii="Times New Roman" w:hAnsi="Times New Roman" w:cs="Times New Roman"/>
      <w:sz w:val="17"/>
      <w:szCs w:val="17"/>
      <w:u w:val="none"/>
    </w:rPr>
  </w:style>
  <w:style w:type="character" w:customStyle="1" w:styleId="282">
    <w:name w:val="Основной текст (2) + 82"/>
    <w:aliases w:val="5 pt8,Полужирный7"/>
    <w:rsid w:val="008E6EB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9pt4">
    <w:name w:val="Колонтитул + 19 pt4"/>
    <w:aliases w:val="Курсив10,Интервал 0 pt8"/>
    <w:rsid w:val="008E6EB6"/>
    <w:rPr>
      <w:rFonts w:ascii="Times New Roman" w:hAnsi="Times New Roman" w:cs="Times New Roman"/>
      <w:i/>
      <w:iCs/>
      <w:spacing w:val="0"/>
      <w:sz w:val="38"/>
      <w:szCs w:val="38"/>
      <w:u w:val="none"/>
    </w:rPr>
  </w:style>
  <w:style w:type="character" w:customStyle="1" w:styleId="19pt3">
    <w:name w:val="Колонтитул + 19 pt3"/>
    <w:aliases w:val="Курсив7,Малые прописные2,Интервал 0 pt6"/>
    <w:rsid w:val="008E6EB6"/>
    <w:rPr>
      <w:rFonts w:ascii="Times New Roman" w:hAnsi="Times New Roman" w:cs="Times New Roman"/>
      <w:i/>
      <w:iCs/>
      <w:smallCaps/>
      <w:spacing w:val="0"/>
      <w:sz w:val="38"/>
      <w:szCs w:val="3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search.php?type=name&amp;val=%d0%a0%d1%9a%d0%a0%d0%88%d0%a0%d1%9c%d0%a0%c2%98%d0%a0%c2%a6%d0%a0%c2%98%d0%a0%d1%9f%d0%a0%d1%92%d0%a0%e2%80%ba%d0%a0%c2%ac%d0%a0%d1%9c%d0%a0%d1%9b%d0%a0%e2%80%a2%20%d0%a0%d0%88%d0%a0%c2%a7%d0%a0%c2%a0%d0%a0%e2%80%a2%d0%a0%e2%80%93%d0%a0%e2%80%9d%d0%a0%e2%80%a2%d0%a0%d1%9c%d0%a0%c2%98%d0%a0%e2%80%a2%20%d0%a0%d1%99%d0%a0%d0%88%d0%a0%e2%80%ba%d0%a0%c2%ac%d0%a0%d1%9e%d0%a0%d0%88%d0%a0%c2%a0%d0%a0%c2%ab%20%20%d0%a0%e2%80%99%d0%a0%d1%9b%d0%a0%c2%a0%d0%a0%d1%9b%d0%a0%d1%9c%d0%a0%c2%a6%d0%a0%d1%9b%d0%a0%e2%80%99%d0%a0%d0%8e%d0%a0%d1%99%d0%a0%c2%98%d0%a0%e2%84%a2%20%d0%a0%d0%8e%d0%a0%e2%80%a2%d0%a0%e2%80%ba%d0%a0%c2%ac%d0%a0%d0%8e%d0%a0%d1%99%d0%a0%c2%98%d0%a0%e2%84%a2%20%d0%a0%e2%80%9d%d0%a0%d1%9b%d0%a0%d1%9a%20%d0%a0%d1%99%d0%a0%d0%88%d0%a0%e2%80%ba%d0%a0%c2%ac%d0%a0%d1%9e%d0%a0%d0%88%d0%a0%c2%a0%d0%a0%c2%ab%20%20%d0%a0%e2%80%99%d0%a0%d1%9b%d0%a0%c2%a0%d0%a0%d1%9b%d0%a0%d1%9c%d0%a0%c2%a6%d0%a0%d1%9b%d0%a0%e2%80%99%d0%a0%d0%8e%d0%a0%d1%99%d0%a0%d1%9b%d0%a0%e2%80%9c%d0%a0%d1%9b%20%d0%a0%d0%8e%d0%a0%e2%80%a2%d0%a0%e2%80%ba%d0%a0%c2%ac%d0%a0%d0%8e%d0%a0%d1%99%d0%a0%d1%9b%d0%a0%e2%80%9c%d0%a0%d1%9b%20%d0%a0%d1%9f%d0%a0%d1%9b%d0%a0%d0%8e%d0%a0%e2%80%a2%d0%a0%e2%80%ba%d0%a0%e2%80%a2%d0%a0%d1%9c%d0%a0%c2%98%d0%a0%d0%87%20%d0%a0%d1%9f%d0%a0%d1%9b%d0%a0%e2%80%ba%d0%a0%d1%9e%d0%a0%d1%92%d0%a0%e2%80%99%d0%a0%d0%8e%d0%a0%d1%99%d0%a0%d1%9b%d0%a0%e2%80%9c%d0%a0%d1%9b%20%d0%a0%d1%9a%d0%a0%d0%88%d0%a0%d1%9c%d0%a0%c2%98%d0%a0%c2%a6%d0%a0%c2%98%d0%a0%d1%9f%d0%a0%d1%92%d0%a0%e2%80%ba%d0%a0%c2%ac%d0%a0%d1%9c%d0%a0%d1%9b%d0%a0%e2%80%9c%d0%a0%d1%9b%20%d0%a0%c2%a0%d0%a0%d1%92%d0%a0%e2%84%a2%d0%a0%d1%9b%d0%a0%d1%9c%d0%a0%d1%92%20%d0%a0%d1%9b%d0%a0%d1%9a%d0%a0%d0%8e%d0%a0%d1%99%d0%a0%d1%9b%d0%a0%e2%84%a2%20%d0%a0%d1%9b%d0%a0%e2%80%98%d0%a0%e2%80%ba%d0%a0%d1%92%d0%a0%d0%8e%d0%a0%d1%9e%d0%a0%c2%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http://www.list-org.com/search.php?type=name&amp;val=%d0%a0%d1%9a%d0%a0%d0%88%d0%a0%d1%9c%d0%a0%c2%98%d0%a0%c2%a6%d0%a0%c2%98%d0%a0%d1%9f%d0%a0%d1%92%d0%a0%e2%80%ba%d0%a0%c2%ac%d0%a0%d1%9c%d0%a0%d1%9b%d0%a0%e2%80%a2%20%d0%a0%d0%88%d0%a0%c2%a7%d0%a0%c2%a0%d0%a0%e2%80%a2%d0%a0%e2%80%93%d0%a0%e2%80%9d%d0%a0%e2%80%a2%d0%a0%d1%9c%d0%a0%c2%98%d0%a0%e2%80%a2%20%d0%a0%d1%99%d0%a0%d0%88%d0%a0%e2%80%ba%d0%a0%c2%ac%d0%a0%d1%9e%d0%a0%d0%88%d0%a0%c2%a0%d0%a0%c2%ab%20%20%d0%a0%e2%80%99%d0%a0%d1%9b%d0%a0%c2%a0%d0%a0%d1%9b%d0%a0%d1%9c%d0%a0%c2%a6%d0%a0%d1%9b%d0%a0%e2%80%99%d0%a0%d0%8e%d0%a0%d1%99%d0%a0%c2%98%d0%a0%e2%84%a2%20%d0%a0%d0%8e%d0%a0%e2%80%a2%d0%a0%e2%80%ba%d0%a0%c2%ac%d0%a0%d0%8e%d0%a0%d1%99%d0%a0%c2%98%d0%a0%e2%84%a2%20%d0%a0%e2%80%9d%d0%a0%d1%9b%d0%a0%d1%9a%20%d0%a0%d1%99%d0%a0%d0%88%d0%a0%e2%80%ba%d0%a0%c2%ac%d0%a0%d1%9e%d0%a0%d0%88%d0%a0%c2%a0%d0%a0%c2%ab%20%20%d0%a0%e2%80%99%d0%a0%d1%9b%d0%a0%c2%a0%d0%a0%d1%9b%d0%a0%d1%9c%d0%a0%c2%a6%d0%a0%d1%9b%d0%a0%e2%80%99%d0%a0%d0%8e%d0%a0%d1%99%d0%a0%d1%9b%d0%a0%e2%80%9c%d0%a0%d1%9b%20%d0%a0%d0%8e%d0%a0%e2%80%a2%d0%a0%e2%80%ba%d0%a0%c2%ac%d0%a0%d0%8e%d0%a0%d1%99%d0%a0%d1%9b%d0%a0%e2%80%9c%d0%a0%d1%9b%20%d0%a0%d1%9f%d0%a0%d1%9b%d0%a0%d0%8e%d0%a0%e2%80%a2%d0%a0%e2%80%ba%d0%a0%e2%80%a2%d0%a0%d1%9c%d0%a0%c2%98%d0%a0%d0%87%20%d0%a0%d1%9f%d0%a0%d1%9b%d0%a0%e2%80%ba%d0%a0%d1%9e%d0%a0%d1%92%d0%a0%e2%80%99%d0%a0%d0%8e%d0%a0%d1%99%d0%a0%d1%9b%d0%a0%e2%80%9c%d0%a0%d1%9b%20%d0%a0%d1%9a%d0%a0%d0%88%d0%a0%d1%9c%d0%a0%c2%98%d0%a0%c2%a6%d0%a0%c2%98%d0%a0%d1%9f%d0%a0%d1%92%d0%a0%e2%80%ba%d0%a0%c2%ac%d0%a0%d1%9c%d0%a0%d1%9b%d0%a0%e2%80%9c%d0%a0%d1%9b%20%d0%a0%c2%a0%d0%a0%d1%92%d0%a0%e2%84%a2%d0%a0%d1%9b%d0%a0%d1%9c%d0%a0%d1%92%20%d0%a0%d1%9b%d0%a0%d1%9a%d0%a0%d0%8e%d0%a0%d1%99%d0%a0%d1%9b%d0%a0%e2%84%a2%20%d0%a0%d1%9b%d0%a0%e2%80%98%d0%a0%e2%80%ba%d0%a0%d1%92%d0%a0%d0%8e%d0%a0%d1%9e%d0%a0%c2%9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http://www.hrono.info/heraldicum/russia/subjects/towns/images/oboan2.gif" TargetMode="Externa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6446</Words>
  <Characters>36744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Pereverzev</dc:creator>
  <cp:keywords/>
  <dc:description/>
  <cp:lastModifiedBy>roma</cp:lastModifiedBy>
  <cp:revision>10</cp:revision>
  <dcterms:created xsi:type="dcterms:W3CDTF">2017-12-05T16:00:00Z</dcterms:created>
  <dcterms:modified xsi:type="dcterms:W3CDTF">2017-12-26T11:45:00Z</dcterms:modified>
</cp:coreProperties>
</file>