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F5" w:rsidRDefault="00EC26F5" w:rsidP="00EC26F5">
      <w:pPr>
        <w:jc w:val="center"/>
        <w:rPr>
          <w:sz w:val="32"/>
          <w:szCs w:val="32"/>
        </w:rPr>
      </w:pPr>
      <w:r w:rsidRPr="00EC26F5">
        <w:rPr>
          <w:sz w:val="32"/>
          <w:szCs w:val="32"/>
        </w:rPr>
        <w:t xml:space="preserve">Контрактная служба вместо </w:t>
      </w:r>
      <w:proofErr w:type="gramStart"/>
      <w:r w:rsidRPr="00EC26F5">
        <w:rPr>
          <w:sz w:val="32"/>
          <w:szCs w:val="32"/>
        </w:rPr>
        <w:t>срочной</w:t>
      </w:r>
      <w:proofErr w:type="gramEnd"/>
      <w:r w:rsidRPr="00EC26F5">
        <w:rPr>
          <w:sz w:val="32"/>
          <w:szCs w:val="32"/>
        </w:rPr>
        <w:t>.</w:t>
      </w:r>
    </w:p>
    <w:p w:rsidR="00EC26F5" w:rsidRPr="00EC26F5" w:rsidRDefault="00EC26F5" w:rsidP="00EC26F5">
      <w:pPr>
        <w:jc w:val="center"/>
        <w:rPr>
          <w:sz w:val="32"/>
          <w:szCs w:val="32"/>
        </w:rPr>
      </w:pPr>
    </w:p>
    <w:p w:rsidR="00EC26F5" w:rsidRPr="00EC26F5" w:rsidRDefault="00EC26F5" w:rsidP="00EC26F5">
      <w:pPr>
        <w:ind w:firstLine="900"/>
        <w:jc w:val="both"/>
        <w:rPr>
          <w:sz w:val="32"/>
          <w:szCs w:val="32"/>
        </w:rPr>
      </w:pPr>
      <w:r w:rsidRPr="00EC26F5">
        <w:rPr>
          <w:sz w:val="32"/>
          <w:szCs w:val="32"/>
        </w:rPr>
        <w:t xml:space="preserve">На основании Федерального закона «О внесении изменений в статью 34 Федерального закона «О воинской обязанности и военной службе» гражданам, подлежащим призыву на военную службу и имеющим высшее профессиональное и среднее профессиональное образования,  предоставляется право заключить первый контракт о прохождении военной службы сроком на 2 года взамен военной службы по призыву. </w:t>
      </w:r>
    </w:p>
    <w:p w:rsidR="00EC26F5" w:rsidRPr="00EC26F5" w:rsidRDefault="00EC26F5" w:rsidP="00EC26F5">
      <w:pPr>
        <w:spacing w:line="0" w:lineRule="atLeast"/>
        <w:ind w:firstLine="902"/>
        <w:jc w:val="both"/>
        <w:rPr>
          <w:sz w:val="32"/>
          <w:szCs w:val="32"/>
        </w:rPr>
      </w:pPr>
      <w:proofErr w:type="gramStart"/>
      <w:r w:rsidRPr="00EC26F5">
        <w:rPr>
          <w:sz w:val="32"/>
          <w:szCs w:val="32"/>
        </w:rPr>
        <w:t xml:space="preserve">Военная служба по контракту – это стабильное материальное положение, возможность карьерного роста, социальные гарантии: денежное довольствие: от 21 тыс. рублей и выше, обеспечение служебным жилым помещением или общежитием, перспектива получения жилья (участникам </w:t>
      </w:r>
      <w:proofErr w:type="spellStart"/>
      <w:r w:rsidRPr="00EC26F5">
        <w:rPr>
          <w:sz w:val="32"/>
          <w:szCs w:val="32"/>
        </w:rPr>
        <w:t>накопительно</w:t>
      </w:r>
      <w:proofErr w:type="spellEnd"/>
      <w:r w:rsidRPr="00EC26F5">
        <w:rPr>
          <w:sz w:val="32"/>
          <w:szCs w:val="32"/>
        </w:rPr>
        <w:t xml:space="preserve"> – ипотечной системы жилищного обеспечения), ежегодный отпуск более 30 суток,</w:t>
      </w:r>
      <w:r w:rsidRPr="00EC26F5">
        <w:rPr>
          <w:sz w:val="32"/>
          <w:szCs w:val="32"/>
        </w:rPr>
        <w:tab/>
        <w:t>оплачиваемый проезд к месту проведения основного отпуска и обратно, бесплатное медицинское и вещевое обеспечение, возможность получения образования следующего уровня</w:t>
      </w:r>
      <w:proofErr w:type="gramEnd"/>
      <w:r w:rsidRPr="00EC26F5">
        <w:rPr>
          <w:sz w:val="32"/>
          <w:szCs w:val="32"/>
        </w:rPr>
        <w:t>, обязательное государственное страхование, пенсионное обеспечение.</w:t>
      </w:r>
    </w:p>
    <w:p w:rsidR="00EC26F5" w:rsidRPr="00EC26F5" w:rsidRDefault="00EC26F5" w:rsidP="00EC26F5">
      <w:pPr>
        <w:spacing w:line="0" w:lineRule="atLeast"/>
        <w:ind w:firstLine="902"/>
        <w:jc w:val="both"/>
        <w:rPr>
          <w:sz w:val="32"/>
          <w:szCs w:val="32"/>
        </w:rPr>
      </w:pPr>
      <w:r w:rsidRPr="00EC26F5">
        <w:rPr>
          <w:sz w:val="32"/>
          <w:szCs w:val="32"/>
        </w:rPr>
        <w:t xml:space="preserve">В приоритетном порядке укомплектовываются воинские части, расположенные в г. Валуйки Белгородской области, г. Богучар Воронежской области, г. </w:t>
      </w:r>
      <w:proofErr w:type="spellStart"/>
      <w:r w:rsidRPr="00EC26F5">
        <w:rPr>
          <w:sz w:val="32"/>
          <w:szCs w:val="32"/>
        </w:rPr>
        <w:t>Клинцы</w:t>
      </w:r>
      <w:proofErr w:type="spellEnd"/>
      <w:r w:rsidRPr="00EC26F5">
        <w:rPr>
          <w:sz w:val="32"/>
          <w:szCs w:val="32"/>
        </w:rPr>
        <w:t xml:space="preserve"> Брянской области. Вакантные должности: стрелок, оператор, наводчик, командир отделения, радиотелеграфист, радиотелефонист.</w:t>
      </w:r>
    </w:p>
    <w:p w:rsidR="00EC26F5" w:rsidRPr="00EC26F5" w:rsidRDefault="00EC26F5" w:rsidP="00EC26F5">
      <w:pPr>
        <w:ind w:firstLine="900"/>
        <w:jc w:val="both"/>
        <w:rPr>
          <w:sz w:val="32"/>
          <w:szCs w:val="32"/>
        </w:rPr>
      </w:pPr>
      <w:r w:rsidRPr="00EC26F5">
        <w:rPr>
          <w:sz w:val="32"/>
          <w:szCs w:val="32"/>
        </w:rPr>
        <w:t xml:space="preserve">Кандидаты, желающие заменить военную службу по призыву на военную службу по контракту, могут обращаться за подробной информацией в военный комиссариат Обоянского района по адресу: </w:t>
      </w:r>
      <w:proofErr w:type="spellStart"/>
      <w:r w:rsidR="00D72753">
        <w:rPr>
          <w:b/>
          <w:sz w:val="32"/>
          <w:szCs w:val="32"/>
        </w:rPr>
        <w:t>г</w:t>
      </w:r>
      <w:proofErr w:type="gramStart"/>
      <w:r w:rsidR="00D72753">
        <w:rPr>
          <w:b/>
          <w:sz w:val="32"/>
          <w:szCs w:val="32"/>
        </w:rPr>
        <w:t>.О</w:t>
      </w:r>
      <w:proofErr w:type="gramEnd"/>
      <w:r w:rsidR="00D72753">
        <w:rPr>
          <w:b/>
          <w:sz w:val="32"/>
          <w:szCs w:val="32"/>
        </w:rPr>
        <w:t>боянь</w:t>
      </w:r>
      <w:proofErr w:type="spellEnd"/>
      <w:r w:rsidR="00D72753">
        <w:rPr>
          <w:b/>
          <w:sz w:val="32"/>
          <w:szCs w:val="32"/>
        </w:rPr>
        <w:t xml:space="preserve">, ул. Дзержинского, 40 </w:t>
      </w:r>
      <w:bookmarkStart w:id="0" w:name="_GoBack"/>
      <w:r w:rsidR="00D72753" w:rsidRPr="00D72753">
        <w:rPr>
          <w:sz w:val="32"/>
          <w:szCs w:val="32"/>
        </w:rPr>
        <w:t>или по телефону:</w:t>
      </w:r>
      <w:r w:rsidR="00D72753">
        <w:rPr>
          <w:b/>
          <w:sz w:val="32"/>
          <w:szCs w:val="32"/>
        </w:rPr>
        <w:t xml:space="preserve"> 8-(471-41)-2-27-62.</w:t>
      </w:r>
    </w:p>
    <w:bookmarkEnd w:id="0"/>
    <w:p w:rsidR="000C7A51" w:rsidRPr="00EC26F5" w:rsidRDefault="00D72753">
      <w:pPr>
        <w:rPr>
          <w:sz w:val="32"/>
          <w:szCs w:val="32"/>
        </w:rPr>
      </w:pPr>
    </w:p>
    <w:sectPr w:rsidR="000C7A51" w:rsidRPr="00EC26F5" w:rsidSect="00EC26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A8"/>
    <w:rsid w:val="002A4833"/>
    <w:rsid w:val="003042D8"/>
    <w:rsid w:val="007A1CA8"/>
    <w:rsid w:val="00D72753"/>
    <w:rsid w:val="00EC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</dc:creator>
  <cp:keywords/>
  <dc:description/>
  <cp:lastModifiedBy>Михалева</cp:lastModifiedBy>
  <cp:revision>5</cp:revision>
  <cp:lastPrinted>2018-03-22T11:54:00Z</cp:lastPrinted>
  <dcterms:created xsi:type="dcterms:W3CDTF">2018-03-19T12:58:00Z</dcterms:created>
  <dcterms:modified xsi:type="dcterms:W3CDTF">2018-03-22T11:55:00Z</dcterms:modified>
</cp:coreProperties>
</file>