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E8" w:rsidRDefault="005961E8" w:rsidP="005961E8">
      <w:pPr>
        <w:pStyle w:val="a5"/>
        <w:tabs>
          <w:tab w:val="right" w:pos="9431"/>
        </w:tabs>
        <w:suppressAutoHyphens/>
        <w:rPr>
          <w:bCs w:val="0"/>
          <w:sz w:val="34"/>
        </w:rPr>
      </w:pPr>
      <w:r>
        <w:rPr>
          <w:bCs w:val="0"/>
          <w:sz w:val="34"/>
        </w:rPr>
        <w:t>ТЕРРИТОРИАЛЬНАЯ ИЗБИРАТЕЛЬНАЯ КОМИССИЯ</w:t>
      </w:r>
    </w:p>
    <w:p w:rsidR="005961E8" w:rsidRDefault="005961E8" w:rsidP="005961E8">
      <w:pPr>
        <w:suppressAutoHyphens/>
        <w:jc w:val="center"/>
        <w:rPr>
          <w:b/>
          <w:sz w:val="34"/>
        </w:rPr>
      </w:pPr>
      <w:r>
        <w:rPr>
          <w:b/>
          <w:sz w:val="34"/>
        </w:rPr>
        <w:t>ОБОЯНСКОГО РАЙОНА КУРСКОЙ ОБЛАСТИ</w:t>
      </w:r>
    </w:p>
    <w:p w:rsidR="005961E8" w:rsidRDefault="005961E8" w:rsidP="005961E8">
      <w:pPr>
        <w:suppressAutoHyphens/>
        <w:jc w:val="center"/>
      </w:pPr>
      <w:r>
        <w:t>306230, Курская область, г. Обоянь, ул. Шмидта, 6 тел: (471-41) 2-1</w:t>
      </w:r>
      <w:r w:rsidR="00F35227">
        <w:t>3</w:t>
      </w:r>
      <w:r>
        <w:t>-</w:t>
      </w:r>
      <w:r w:rsidR="00F35227">
        <w:t>3</w:t>
      </w:r>
      <w:r>
        <w:t>7</w:t>
      </w:r>
    </w:p>
    <w:p w:rsidR="005961E8" w:rsidRDefault="00AE0B84" w:rsidP="005961E8">
      <w:r>
        <w:rPr>
          <w:noProof/>
        </w:rPr>
        <w:pict>
          <v:line id="Прямая соединительная линия 1" o:spid="_x0000_s1026" style="position:absolute;z-index:251659264;visibility:visible" from="9pt,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" strokeweight="6pt">
            <v:stroke linestyle="thickBetweenThin"/>
          </v:line>
        </w:pict>
      </w:r>
    </w:p>
    <w:p w:rsidR="005961E8" w:rsidRPr="00105B21" w:rsidRDefault="005961E8" w:rsidP="005961E8">
      <w:pPr>
        <w:pStyle w:val="1"/>
        <w:tabs>
          <w:tab w:val="left" w:pos="2200"/>
        </w:tabs>
        <w:jc w:val="center"/>
        <w:rPr>
          <w:rFonts w:ascii="Times New Roman" w:hAnsi="Times New Roman" w:cs="Times New Roman"/>
          <w:bCs w:val="0"/>
        </w:rPr>
      </w:pPr>
      <w:r w:rsidRPr="00105B21">
        <w:rPr>
          <w:rFonts w:ascii="Times New Roman" w:hAnsi="Times New Roman" w:cs="Times New Roman"/>
          <w:bCs w:val="0"/>
        </w:rPr>
        <w:t>РЕШЕНИЕ</w:t>
      </w:r>
    </w:p>
    <w:p w:rsidR="005961E8" w:rsidRDefault="005961E8" w:rsidP="005961E8"/>
    <w:p w:rsidR="005961E8" w:rsidRPr="00F61B5D" w:rsidRDefault="005961E8" w:rsidP="005961E8">
      <w:pPr>
        <w:pStyle w:val="a3"/>
        <w:tabs>
          <w:tab w:val="clear" w:pos="4677"/>
          <w:tab w:val="clear" w:pos="9355"/>
          <w:tab w:val="right" w:pos="-201"/>
        </w:tabs>
        <w:suppressAutoHyphens/>
        <w:rPr>
          <w:sz w:val="28"/>
          <w:szCs w:val="28"/>
        </w:rPr>
      </w:pPr>
      <w:r>
        <w:rPr>
          <w:sz w:val="28"/>
          <w:szCs w:val="28"/>
        </w:rPr>
        <w:t xml:space="preserve">  18 июня 2019 г</w:t>
      </w:r>
      <w:r w:rsidR="00750AE2">
        <w:rPr>
          <w:sz w:val="28"/>
          <w:szCs w:val="28"/>
        </w:rPr>
        <w:t>ода</w:t>
      </w:r>
      <w:r>
        <w:rPr>
          <w:sz w:val="28"/>
          <w:szCs w:val="28"/>
        </w:rPr>
        <w:tab/>
      </w:r>
      <w:r>
        <w:rPr>
          <w:sz w:val="28"/>
          <w:szCs w:val="28"/>
        </w:rPr>
        <w:tab/>
      </w:r>
      <w:r>
        <w:rPr>
          <w:sz w:val="28"/>
          <w:szCs w:val="28"/>
        </w:rPr>
        <w:tab/>
      </w:r>
      <w:r>
        <w:rPr>
          <w:sz w:val="28"/>
          <w:szCs w:val="28"/>
        </w:rPr>
        <w:tab/>
      </w:r>
      <w:r>
        <w:rPr>
          <w:sz w:val="28"/>
          <w:szCs w:val="28"/>
        </w:rPr>
        <w:tab/>
        <w:t xml:space="preserve">                                        №  46/</w:t>
      </w:r>
      <w:r w:rsidR="00F61B5D">
        <w:rPr>
          <w:sz w:val="28"/>
          <w:szCs w:val="28"/>
        </w:rPr>
        <w:t>411</w:t>
      </w:r>
      <w:r w:rsidR="00287EDF">
        <w:rPr>
          <w:sz w:val="28"/>
          <w:szCs w:val="28"/>
        </w:rPr>
        <w:t xml:space="preserve"> </w:t>
      </w:r>
      <w:r>
        <w:rPr>
          <w:sz w:val="28"/>
          <w:szCs w:val="28"/>
        </w:rPr>
        <w:t>-</w:t>
      </w:r>
      <w:r w:rsidR="00287EDF">
        <w:rPr>
          <w:sz w:val="28"/>
          <w:szCs w:val="28"/>
        </w:rPr>
        <w:t xml:space="preserve"> </w:t>
      </w:r>
      <w:r>
        <w:rPr>
          <w:sz w:val="28"/>
          <w:szCs w:val="28"/>
        </w:rPr>
        <w:t xml:space="preserve">4    </w:t>
      </w:r>
    </w:p>
    <w:p w:rsidR="005961E8" w:rsidRDefault="005961E8" w:rsidP="005961E8">
      <w:pPr>
        <w:pStyle w:val="a3"/>
        <w:suppressAutoHyphens/>
        <w:jc w:val="center"/>
        <w:rPr>
          <w:bCs/>
          <w:sz w:val="28"/>
          <w:szCs w:val="28"/>
        </w:rPr>
      </w:pPr>
      <w:r>
        <w:rPr>
          <w:bCs/>
          <w:sz w:val="28"/>
          <w:szCs w:val="28"/>
        </w:rPr>
        <w:t>г. Обоянь</w:t>
      </w:r>
    </w:p>
    <w:p w:rsidR="005961E8" w:rsidRDefault="005961E8" w:rsidP="005961E8">
      <w:pPr>
        <w:pStyle w:val="a3"/>
        <w:suppressAutoHyphens/>
        <w:jc w:val="center"/>
        <w:rPr>
          <w:bCs/>
          <w:sz w:val="28"/>
          <w:szCs w:val="28"/>
        </w:rPr>
      </w:pPr>
    </w:p>
    <w:p w:rsidR="00750AE2" w:rsidRDefault="005961E8" w:rsidP="00C72286">
      <w:pPr>
        <w:autoSpaceDE w:val="0"/>
        <w:autoSpaceDN w:val="0"/>
        <w:adjustRightInd w:val="0"/>
        <w:ind w:firstLine="340"/>
        <w:jc w:val="center"/>
        <w:rPr>
          <w:rFonts w:cs="Pragmatica"/>
          <w:b/>
          <w:sz w:val="28"/>
          <w:szCs w:val="28"/>
        </w:rPr>
      </w:pPr>
      <w:r w:rsidRPr="00952D88">
        <w:rPr>
          <w:rFonts w:cs="Pragmatica"/>
          <w:b/>
          <w:sz w:val="28"/>
          <w:szCs w:val="28"/>
        </w:rPr>
        <w:t xml:space="preserve">Об установлении количества подписей избирателей, </w:t>
      </w:r>
    </w:p>
    <w:p w:rsidR="005961E8" w:rsidRPr="00952D88" w:rsidRDefault="005961E8" w:rsidP="00C72286">
      <w:pPr>
        <w:autoSpaceDE w:val="0"/>
        <w:autoSpaceDN w:val="0"/>
        <w:adjustRightInd w:val="0"/>
        <w:ind w:firstLine="340"/>
        <w:jc w:val="center"/>
        <w:rPr>
          <w:rFonts w:cs="Pragmatica"/>
          <w:b/>
          <w:sz w:val="28"/>
          <w:szCs w:val="28"/>
        </w:rPr>
      </w:pPr>
      <w:r w:rsidRPr="00952D88">
        <w:rPr>
          <w:rFonts w:cs="Pragmatica"/>
          <w:b/>
          <w:sz w:val="28"/>
          <w:szCs w:val="28"/>
        </w:rPr>
        <w:t xml:space="preserve">необходимого для регистрации кандидата </w:t>
      </w:r>
      <w:r>
        <w:rPr>
          <w:rFonts w:cs="Pragmatica"/>
          <w:b/>
          <w:sz w:val="28"/>
          <w:szCs w:val="28"/>
        </w:rPr>
        <w:t>в депутаты Представительного Собрания</w:t>
      </w:r>
      <w:r w:rsidRPr="00952D88">
        <w:rPr>
          <w:rFonts w:cs="Pragmatica"/>
          <w:b/>
          <w:sz w:val="28"/>
          <w:szCs w:val="28"/>
        </w:rPr>
        <w:t xml:space="preserve"> Обоянского района Курской области</w:t>
      </w:r>
      <w:r w:rsidR="00C72286">
        <w:rPr>
          <w:rFonts w:cs="Pragmatica"/>
          <w:b/>
          <w:sz w:val="28"/>
          <w:szCs w:val="28"/>
        </w:rPr>
        <w:t xml:space="preserve"> четвертого созыва</w:t>
      </w:r>
      <w:bookmarkStart w:id="0" w:name="_GoBack"/>
      <w:bookmarkEnd w:id="0"/>
    </w:p>
    <w:p w:rsidR="005961E8" w:rsidRDefault="005961E8" w:rsidP="005961E8">
      <w:pPr>
        <w:autoSpaceDE w:val="0"/>
        <w:autoSpaceDN w:val="0"/>
        <w:adjustRightInd w:val="0"/>
        <w:ind w:firstLine="340"/>
        <w:jc w:val="both"/>
        <w:rPr>
          <w:rFonts w:cs="Pragmatica"/>
          <w:sz w:val="28"/>
          <w:szCs w:val="28"/>
        </w:rPr>
      </w:pPr>
    </w:p>
    <w:p w:rsidR="005961E8" w:rsidRDefault="005961E8" w:rsidP="00750AE2">
      <w:pPr>
        <w:autoSpaceDE w:val="0"/>
        <w:autoSpaceDN w:val="0"/>
        <w:adjustRightInd w:val="0"/>
        <w:ind w:firstLine="708"/>
        <w:jc w:val="both"/>
        <w:rPr>
          <w:rFonts w:cs="Pragmatica"/>
          <w:sz w:val="28"/>
          <w:szCs w:val="28"/>
        </w:rPr>
      </w:pPr>
      <w:r w:rsidRPr="00952D88">
        <w:rPr>
          <w:rFonts w:cs="Pragmatica"/>
          <w:sz w:val="28"/>
          <w:szCs w:val="28"/>
        </w:rPr>
        <w:t>В соответствии со стать</w:t>
      </w:r>
      <w:r>
        <w:rPr>
          <w:rFonts w:cs="Pragmatica"/>
          <w:sz w:val="28"/>
          <w:szCs w:val="28"/>
        </w:rPr>
        <w:t>ей</w:t>
      </w:r>
      <w:r w:rsidRPr="00952D88">
        <w:rPr>
          <w:rFonts w:cs="Pragmatica"/>
          <w:sz w:val="28"/>
          <w:szCs w:val="28"/>
        </w:rPr>
        <w:t xml:space="preserve"> 38 Закона Курской области </w:t>
      </w:r>
      <w:r>
        <w:rPr>
          <w:rFonts w:cs="Pragmatica"/>
          <w:sz w:val="28"/>
          <w:szCs w:val="28"/>
        </w:rPr>
        <w:t xml:space="preserve">от 03.12.2009 г. №106-ЗКО </w:t>
      </w:r>
      <w:r w:rsidRPr="00952D88">
        <w:rPr>
          <w:rFonts w:cs="Pragmatica"/>
          <w:sz w:val="28"/>
          <w:szCs w:val="28"/>
        </w:rPr>
        <w:t xml:space="preserve">«Кодекс Курской области о выборах и референдумах», </w:t>
      </w:r>
      <w:r>
        <w:rPr>
          <w:rFonts w:cs="Pragmatica"/>
          <w:sz w:val="28"/>
          <w:szCs w:val="28"/>
        </w:rPr>
        <w:t xml:space="preserve">а также </w:t>
      </w:r>
      <w:r w:rsidRPr="00952D88">
        <w:rPr>
          <w:rFonts w:cs="Pragmatica"/>
          <w:sz w:val="28"/>
          <w:szCs w:val="28"/>
        </w:rPr>
        <w:t xml:space="preserve">исходя из количества избирателей, зарегистрированных на территории </w:t>
      </w:r>
      <w:r>
        <w:rPr>
          <w:rFonts w:cs="Pragmatica"/>
          <w:sz w:val="28"/>
          <w:szCs w:val="28"/>
        </w:rPr>
        <w:t xml:space="preserve">одномандатных избирательных округов </w:t>
      </w:r>
      <w:r w:rsidRPr="00C81D03">
        <w:rPr>
          <w:rFonts w:cs="Pragmatica"/>
          <w:color w:val="000000"/>
          <w:sz w:val="28"/>
          <w:szCs w:val="28"/>
        </w:rPr>
        <w:t>по состоянию на 1 января 201</w:t>
      </w:r>
      <w:r>
        <w:rPr>
          <w:rFonts w:cs="Pragmatica"/>
          <w:color w:val="000000"/>
          <w:sz w:val="28"/>
          <w:szCs w:val="28"/>
        </w:rPr>
        <w:t>9</w:t>
      </w:r>
      <w:r w:rsidRPr="00C81D03">
        <w:rPr>
          <w:rFonts w:cs="Pragmatica"/>
          <w:color w:val="000000"/>
          <w:sz w:val="28"/>
          <w:szCs w:val="28"/>
        </w:rPr>
        <w:t xml:space="preserve"> года</w:t>
      </w:r>
      <w:r>
        <w:rPr>
          <w:rFonts w:cs="Pragmatica"/>
          <w:sz w:val="28"/>
          <w:szCs w:val="28"/>
        </w:rPr>
        <w:t>,</w:t>
      </w:r>
      <w:r w:rsidRPr="00952D88">
        <w:rPr>
          <w:rFonts w:cs="Pragmatica"/>
          <w:sz w:val="28"/>
          <w:szCs w:val="28"/>
        </w:rPr>
        <w:t xml:space="preserve"> территориальная избирательная комиссия Обоянского района Курской области РЕШИЛА:</w:t>
      </w:r>
    </w:p>
    <w:p w:rsidR="005961E8" w:rsidRDefault="005961E8" w:rsidP="005961E8">
      <w:pPr>
        <w:numPr>
          <w:ilvl w:val="0"/>
          <w:numId w:val="1"/>
        </w:numPr>
        <w:autoSpaceDE w:val="0"/>
        <w:autoSpaceDN w:val="0"/>
        <w:adjustRightInd w:val="0"/>
        <w:ind w:left="0" w:firstLine="709"/>
        <w:jc w:val="both"/>
        <w:rPr>
          <w:rFonts w:cs="Pragmatica"/>
          <w:sz w:val="28"/>
          <w:szCs w:val="28"/>
        </w:rPr>
      </w:pPr>
      <w:r w:rsidRPr="00952D88">
        <w:rPr>
          <w:rFonts w:cs="Pragmatica"/>
          <w:sz w:val="28"/>
          <w:szCs w:val="28"/>
        </w:rPr>
        <w:t>Установить</w:t>
      </w:r>
      <w:r>
        <w:rPr>
          <w:rFonts w:cs="Pragmatica"/>
          <w:sz w:val="28"/>
          <w:szCs w:val="28"/>
        </w:rPr>
        <w:t>, что</w:t>
      </w:r>
      <w:r w:rsidRPr="00952D88">
        <w:rPr>
          <w:rFonts w:cs="Pragmatica"/>
          <w:sz w:val="28"/>
          <w:szCs w:val="28"/>
        </w:rPr>
        <w:t xml:space="preserve"> количество подписей избирателей, необходимое для регистрации кандидата </w:t>
      </w:r>
      <w:r>
        <w:rPr>
          <w:rFonts w:cs="Pragmatica"/>
          <w:sz w:val="28"/>
          <w:szCs w:val="28"/>
        </w:rPr>
        <w:t>в депутаты Представительного Собрания</w:t>
      </w:r>
      <w:r w:rsidRPr="00952D88">
        <w:rPr>
          <w:rFonts w:cs="Pragmatica"/>
          <w:sz w:val="28"/>
          <w:szCs w:val="28"/>
        </w:rPr>
        <w:t xml:space="preserve"> Обоян</w:t>
      </w:r>
      <w:r>
        <w:rPr>
          <w:rFonts w:cs="Pragmatica"/>
          <w:sz w:val="28"/>
          <w:szCs w:val="28"/>
        </w:rPr>
        <w:t xml:space="preserve">ского района Курской области </w:t>
      </w:r>
      <w:r w:rsidR="00C72286">
        <w:rPr>
          <w:rFonts w:cs="Pragmatica"/>
          <w:sz w:val="28"/>
          <w:szCs w:val="28"/>
        </w:rPr>
        <w:t xml:space="preserve">четвертого созыва </w:t>
      </w:r>
      <w:r>
        <w:rPr>
          <w:rFonts w:cs="Pragmatica"/>
          <w:sz w:val="28"/>
          <w:szCs w:val="28"/>
        </w:rPr>
        <w:t xml:space="preserve">составляет 0,5 % от числа избирателей, зарегистрированных на территории избирательного округа в соответствии с частью 10 статьи 16 Федерального закона </w:t>
      </w:r>
      <w:r w:rsidRPr="002A2EC5">
        <w:rPr>
          <w:sz w:val="28"/>
          <w:szCs w:val="28"/>
        </w:rPr>
        <w:t>от 12.06.2002 №67-ФЗ «Об основных гарантиях избирательных прав и права на участие в референдуме граждан Российской Федерации»</w:t>
      </w:r>
      <w:r>
        <w:rPr>
          <w:sz w:val="28"/>
          <w:szCs w:val="28"/>
        </w:rPr>
        <w:t>, но не может составлять менее 10 подписей</w:t>
      </w:r>
      <w:r>
        <w:rPr>
          <w:rFonts w:cs="Pragmatica"/>
          <w:sz w:val="28"/>
          <w:szCs w:val="28"/>
        </w:rPr>
        <w:t>:</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№2</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№3 -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№4</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№5</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№6</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№7</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№8</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№9</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№10</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11</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№12</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w:t>
      </w:r>
      <w:r w:rsidRPr="00DA5C87">
        <w:rPr>
          <w:sz w:val="28"/>
          <w:szCs w:val="28"/>
        </w:rPr>
        <w:t>3 -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№14</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15</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№16</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№17</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18</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№19</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lastRenderedPageBreak/>
        <w:t>одномандатный избирательный округ №</w:t>
      </w:r>
      <w:r>
        <w:rPr>
          <w:sz w:val="28"/>
          <w:szCs w:val="28"/>
        </w:rPr>
        <w:t>20</w:t>
      </w:r>
      <w:r w:rsidRPr="00DA5C87">
        <w:rPr>
          <w:sz w:val="28"/>
          <w:szCs w:val="28"/>
        </w:rPr>
        <w:t xml:space="preserve"> -  10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21</w:t>
      </w:r>
      <w:r w:rsidRPr="00DA5C87">
        <w:rPr>
          <w:sz w:val="28"/>
          <w:szCs w:val="28"/>
        </w:rPr>
        <w:t xml:space="preserve"> -  10 подписей;</w:t>
      </w:r>
    </w:p>
    <w:p w:rsidR="005961E8" w:rsidRDefault="005961E8" w:rsidP="00DA5C87">
      <w:pPr>
        <w:autoSpaceDE w:val="0"/>
        <w:autoSpaceDN w:val="0"/>
        <w:adjustRightInd w:val="0"/>
        <w:ind w:firstLine="340"/>
        <w:jc w:val="both"/>
        <w:rPr>
          <w:sz w:val="28"/>
          <w:szCs w:val="28"/>
        </w:rPr>
      </w:pPr>
      <w:r w:rsidRPr="00C1458B">
        <w:rPr>
          <w:sz w:val="28"/>
          <w:szCs w:val="28"/>
        </w:rPr>
        <w:t>одномандатн</w:t>
      </w:r>
      <w:r>
        <w:rPr>
          <w:sz w:val="28"/>
          <w:szCs w:val="28"/>
        </w:rPr>
        <w:t>ый</w:t>
      </w:r>
      <w:r w:rsidRPr="00C1458B">
        <w:rPr>
          <w:sz w:val="28"/>
          <w:szCs w:val="28"/>
        </w:rPr>
        <w:t xml:space="preserve"> избирательн</w:t>
      </w:r>
      <w:r>
        <w:rPr>
          <w:sz w:val="28"/>
          <w:szCs w:val="28"/>
        </w:rPr>
        <w:t>ый</w:t>
      </w:r>
      <w:r w:rsidRPr="00C1458B">
        <w:rPr>
          <w:sz w:val="28"/>
          <w:szCs w:val="28"/>
        </w:rPr>
        <w:t xml:space="preserve"> округ</w:t>
      </w:r>
      <w:r w:rsidR="00287EDF">
        <w:rPr>
          <w:sz w:val="28"/>
          <w:szCs w:val="28"/>
        </w:rPr>
        <w:t xml:space="preserve"> №</w:t>
      </w:r>
      <w:r w:rsidR="00DA5C87">
        <w:rPr>
          <w:sz w:val="28"/>
          <w:szCs w:val="28"/>
        </w:rPr>
        <w:t>22</w:t>
      </w:r>
      <w:r>
        <w:rPr>
          <w:sz w:val="28"/>
          <w:szCs w:val="28"/>
        </w:rPr>
        <w:t xml:space="preserve"> -  10 подписей;</w:t>
      </w:r>
    </w:p>
    <w:p w:rsidR="00DA5C87" w:rsidRDefault="00DA5C87" w:rsidP="00DA5C87">
      <w:pPr>
        <w:autoSpaceDE w:val="0"/>
        <w:autoSpaceDN w:val="0"/>
        <w:adjustRightInd w:val="0"/>
        <w:ind w:firstLine="340"/>
        <w:jc w:val="both"/>
        <w:rPr>
          <w:sz w:val="28"/>
          <w:szCs w:val="28"/>
        </w:rPr>
      </w:pPr>
      <w:r w:rsidRPr="00C1458B">
        <w:rPr>
          <w:sz w:val="28"/>
          <w:szCs w:val="28"/>
        </w:rPr>
        <w:t>одномандатн</w:t>
      </w:r>
      <w:r>
        <w:rPr>
          <w:sz w:val="28"/>
          <w:szCs w:val="28"/>
        </w:rPr>
        <w:t>ый</w:t>
      </w:r>
      <w:r w:rsidRPr="00C1458B">
        <w:rPr>
          <w:sz w:val="28"/>
          <w:szCs w:val="28"/>
        </w:rPr>
        <w:t xml:space="preserve"> избирательн</w:t>
      </w:r>
      <w:r>
        <w:rPr>
          <w:sz w:val="28"/>
          <w:szCs w:val="28"/>
        </w:rPr>
        <w:t>ый</w:t>
      </w:r>
      <w:r w:rsidRPr="00C1458B">
        <w:rPr>
          <w:sz w:val="28"/>
          <w:szCs w:val="28"/>
        </w:rPr>
        <w:t xml:space="preserve"> округ</w:t>
      </w:r>
      <w:r>
        <w:rPr>
          <w:sz w:val="28"/>
          <w:szCs w:val="28"/>
        </w:rPr>
        <w:t xml:space="preserve"> №23 -  10 подписей;</w:t>
      </w:r>
    </w:p>
    <w:p w:rsidR="00DA5C87" w:rsidRDefault="00DA5C87" w:rsidP="00DA5C87">
      <w:pPr>
        <w:autoSpaceDE w:val="0"/>
        <w:autoSpaceDN w:val="0"/>
        <w:adjustRightInd w:val="0"/>
        <w:ind w:firstLine="340"/>
        <w:jc w:val="both"/>
        <w:rPr>
          <w:sz w:val="28"/>
          <w:szCs w:val="28"/>
        </w:rPr>
      </w:pPr>
    </w:p>
    <w:p w:rsidR="005961E8" w:rsidRDefault="005961E8" w:rsidP="005961E8">
      <w:pPr>
        <w:pStyle w:val="ConsPlusNormal"/>
        <w:widowControl/>
        <w:ind w:firstLine="540"/>
        <w:jc w:val="both"/>
        <w:rPr>
          <w:rFonts w:ascii="Times New Roman" w:hAnsi="Times New Roman" w:cs="Times New Roman"/>
          <w:sz w:val="28"/>
          <w:szCs w:val="28"/>
        </w:rPr>
      </w:pPr>
      <w:r w:rsidRPr="00BF0157">
        <w:rPr>
          <w:rFonts w:ascii="Times New Roman" w:hAnsi="Times New Roman" w:cs="Times New Roman"/>
          <w:sz w:val="28"/>
          <w:szCs w:val="28"/>
        </w:rPr>
        <w:t>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w:t>
      </w:r>
      <w:r w:rsidRPr="00BF0157">
        <w:rPr>
          <w:rFonts w:ascii="Times New Roman" w:hAnsi="Times New Roman" w:cs="Times New Roman"/>
          <w:sz w:val="28"/>
          <w:szCs w:val="28"/>
        </w:rPr>
        <w:t>количество представляемых для регистрации кан</w:t>
      </w:r>
      <w:r>
        <w:rPr>
          <w:rFonts w:ascii="Times New Roman" w:hAnsi="Times New Roman" w:cs="Times New Roman"/>
          <w:sz w:val="28"/>
          <w:szCs w:val="28"/>
        </w:rPr>
        <w:t>дидата</w:t>
      </w:r>
      <w:r w:rsidRPr="00BF0157">
        <w:rPr>
          <w:rFonts w:ascii="Times New Roman" w:hAnsi="Times New Roman" w:cs="Times New Roman"/>
          <w:sz w:val="28"/>
          <w:szCs w:val="28"/>
        </w:rPr>
        <w:t xml:space="preserve">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w:t>
      </w:r>
      <w:r>
        <w:rPr>
          <w:rFonts w:ascii="Times New Roman" w:hAnsi="Times New Roman" w:cs="Times New Roman"/>
          <w:sz w:val="28"/>
          <w:szCs w:val="28"/>
        </w:rPr>
        <w:t>не более чем на четыре подписи, что составляет:</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w:t>
      </w:r>
      <w:r w:rsidRPr="00DA5C87">
        <w:rPr>
          <w:sz w:val="28"/>
          <w:szCs w:val="28"/>
        </w:rPr>
        <w:t xml:space="preserve"> -  1</w:t>
      </w:r>
      <w:r>
        <w:rPr>
          <w:sz w:val="28"/>
          <w:szCs w:val="28"/>
        </w:rPr>
        <w:t>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№2 -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№3 -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№4 -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№5 -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№6 -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№7 -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№8 -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№9 -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№10</w:t>
      </w:r>
      <w:r w:rsidRPr="00DA5C87">
        <w:rPr>
          <w:sz w:val="28"/>
          <w:szCs w:val="28"/>
        </w:rPr>
        <w:t xml:space="preserve"> -  1</w:t>
      </w:r>
      <w:r>
        <w:rPr>
          <w:sz w:val="28"/>
          <w:szCs w:val="28"/>
        </w:rPr>
        <w:t>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11 -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№12 -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13 -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№14 -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15 -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№16 -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№17 -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18 -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w:t>
      </w:r>
      <w:r>
        <w:rPr>
          <w:sz w:val="28"/>
          <w:szCs w:val="28"/>
        </w:rPr>
        <w:t xml:space="preserve"> №19 -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20 -  14</w:t>
      </w:r>
      <w:r w:rsidRPr="00DA5C87">
        <w:rPr>
          <w:sz w:val="28"/>
          <w:szCs w:val="28"/>
        </w:rPr>
        <w:t xml:space="preserve"> подписей;</w:t>
      </w:r>
    </w:p>
    <w:p w:rsidR="00DA5C87" w:rsidRPr="00DA5C87" w:rsidRDefault="00DA5C87" w:rsidP="00DA5C87">
      <w:pPr>
        <w:autoSpaceDE w:val="0"/>
        <w:autoSpaceDN w:val="0"/>
        <w:adjustRightInd w:val="0"/>
        <w:ind w:left="340"/>
        <w:jc w:val="both"/>
        <w:rPr>
          <w:sz w:val="28"/>
          <w:szCs w:val="28"/>
        </w:rPr>
      </w:pPr>
      <w:r w:rsidRPr="00DA5C87">
        <w:rPr>
          <w:sz w:val="28"/>
          <w:szCs w:val="28"/>
        </w:rPr>
        <w:t>одномандатный избирательный округ №</w:t>
      </w:r>
      <w:r>
        <w:rPr>
          <w:sz w:val="28"/>
          <w:szCs w:val="28"/>
        </w:rPr>
        <w:t>21</w:t>
      </w:r>
      <w:r w:rsidRPr="00DA5C87">
        <w:rPr>
          <w:sz w:val="28"/>
          <w:szCs w:val="28"/>
        </w:rPr>
        <w:t xml:space="preserve"> -  1</w:t>
      </w:r>
      <w:r>
        <w:rPr>
          <w:sz w:val="28"/>
          <w:szCs w:val="28"/>
        </w:rPr>
        <w:t>4</w:t>
      </w:r>
      <w:r w:rsidRPr="00DA5C87">
        <w:rPr>
          <w:sz w:val="28"/>
          <w:szCs w:val="28"/>
        </w:rPr>
        <w:t xml:space="preserve"> подписей;</w:t>
      </w:r>
    </w:p>
    <w:p w:rsidR="00DA5C87" w:rsidRDefault="00DA5C87" w:rsidP="00DA5C87">
      <w:pPr>
        <w:autoSpaceDE w:val="0"/>
        <w:autoSpaceDN w:val="0"/>
        <w:adjustRightInd w:val="0"/>
        <w:ind w:firstLine="340"/>
        <w:jc w:val="both"/>
        <w:rPr>
          <w:sz w:val="28"/>
          <w:szCs w:val="28"/>
        </w:rPr>
      </w:pPr>
      <w:r w:rsidRPr="00C1458B">
        <w:rPr>
          <w:sz w:val="28"/>
          <w:szCs w:val="28"/>
        </w:rPr>
        <w:t>одномандатн</w:t>
      </w:r>
      <w:r>
        <w:rPr>
          <w:sz w:val="28"/>
          <w:szCs w:val="28"/>
        </w:rPr>
        <w:t>ый</w:t>
      </w:r>
      <w:r w:rsidRPr="00C1458B">
        <w:rPr>
          <w:sz w:val="28"/>
          <w:szCs w:val="28"/>
        </w:rPr>
        <w:t xml:space="preserve"> избирательн</w:t>
      </w:r>
      <w:r>
        <w:rPr>
          <w:sz w:val="28"/>
          <w:szCs w:val="28"/>
        </w:rPr>
        <w:t>ый</w:t>
      </w:r>
      <w:r w:rsidRPr="00C1458B">
        <w:rPr>
          <w:sz w:val="28"/>
          <w:szCs w:val="28"/>
        </w:rPr>
        <w:t xml:space="preserve"> округ</w:t>
      </w:r>
      <w:r>
        <w:rPr>
          <w:sz w:val="28"/>
          <w:szCs w:val="28"/>
        </w:rPr>
        <w:t xml:space="preserve"> №22 -  14 подписей;</w:t>
      </w:r>
    </w:p>
    <w:p w:rsidR="00DA5C87" w:rsidRDefault="00DA5C87" w:rsidP="00DA5C87">
      <w:pPr>
        <w:autoSpaceDE w:val="0"/>
        <w:autoSpaceDN w:val="0"/>
        <w:adjustRightInd w:val="0"/>
        <w:ind w:firstLine="340"/>
        <w:jc w:val="both"/>
        <w:rPr>
          <w:sz w:val="28"/>
          <w:szCs w:val="28"/>
        </w:rPr>
      </w:pPr>
      <w:r w:rsidRPr="00C1458B">
        <w:rPr>
          <w:sz w:val="28"/>
          <w:szCs w:val="28"/>
        </w:rPr>
        <w:t>одномандатн</w:t>
      </w:r>
      <w:r>
        <w:rPr>
          <w:sz w:val="28"/>
          <w:szCs w:val="28"/>
        </w:rPr>
        <w:t>ый</w:t>
      </w:r>
      <w:r w:rsidRPr="00C1458B">
        <w:rPr>
          <w:sz w:val="28"/>
          <w:szCs w:val="28"/>
        </w:rPr>
        <w:t xml:space="preserve"> избирательн</w:t>
      </w:r>
      <w:r>
        <w:rPr>
          <w:sz w:val="28"/>
          <w:szCs w:val="28"/>
        </w:rPr>
        <w:t>ый</w:t>
      </w:r>
      <w:r w:rsidRPr="00C1458B">
        <w:rPr>
          <w:sz w:val="28"/>
          <w:szCs w:val="28"/>
        </w:rPr>
        <w:t xml:space="preserve"> округ</w:t>
      </w:r>
      <w:r>
        <w:rPr>
          <w:sz w:val="28"/>
          <w:szCs w:val="28"/>
        </w:rPr>
        <w:t xml:space="preserve"> №23 -  14 подписей;</w:t>
      </w:r>
    </w:p>
    <w:p w:rsidR="005961E8" w:rsidRDefault="005961E8" w:rsidP="005961E8">
      <w:pPr>
        <w:numPr>
          <w:ilvl w:val="0"/>
          <w:numId w:val="1"/>
        </w:numPr>
        <w:autoSpaceDE w:val="0"/>
        <w:autoSpaceDN w:val="0"/>
        <w:adjustRightInd w:val="0"/>
        <w:jc w:val="both"/>
        <w:rPr>
          <w:rFonts w:cs="Pragmatica"/>
          <w:sz w:val="28"/>
          <w:szCs w:val="28"/>
        </w:rPr>
      </w:pPr>
      <w:r w:rsidRPr="00952D88">
        <w:rPr>
          <w:rFonts w:cs="Pragmatica"/>
          <w:sz w:val="28"/>
          <w:szCs w:val="28"/>
        </w:rPr>
        <w:t>Опубликовать настоящее решение в районной газете «Обоянская газета».</w:t>
      </w:r>
    </w:p>
    <w:p w:rsidR="005961E8" w:rsidRPr="004C3AB1" w:rsidRDefault="005961E8" w:rsidP="005961E8">
      <w:pPr>
        <w:autoSpaceDE w:val="0"/>
        <w:autoSpaceDN w:val="0"/>
        <w:adjustRightInd w:val="0"/>
        <w:ind w:left="340"/>
        <w:jc w:val="both"/>
        <w:rPr>
          <w:rFonts w:cs="Pragmatica"/>
          <w:sz w:val="28"/>
          <w:szCs w:val="28"/>
        </w:rPr>
      </w:pPr>
    </w:p>
    <w:p w:rsidR="005961E8" w:rsidRDefault="005961E8" w:rsidP="005961E8">
      <w:pPr>
        <w:suppressAutoHyphens/>
        <w:ind w:right="1"/>
        <w:rPr>
          <w:sz w:val="28"/>
          <w:szCs w:val="28"/>
        </w:rPr>
      </w:pPr>
      <w:r>
        <w:rPr>
          <w:sz w:val="28"/>
          <w:szCs w:val="28"/>
        </w:rPr>
        <w:t xml:space="preserve">Председатель территориальной </w:t>
      </w:r>
    </w:p>
    <w:p w:rsidR="005961E8" w:rsidRDefault="005961E8" w:rsidP="005961E8">
      <w:pPr>
        <w:suppressAutoHyphens/>
        <w:ind w:right="1"/>
        <w:rPr>
          <w:sz w:val="28"/>
          <w:szCs w:val="28"/>
          <w:u w:val="single"/>
        </w:rPr>
      </w:pPr>
      <w:r>
        <w:rPr>
          <w:sz w:val="28"/>
          <w:szCs w:val="28"/>
        </w:rPr>
        <w:t>избирательной комиссии</w:t>
      </w:r>
      <w:r>
        <w:rPr>
          <w:sz w:val="28"/>
          <w:szCs w:val="28"/>
        </w:rPr>
        <w:tab/>
      </w:r>
      <w:r>
        <w:rPr>
          <w:sz w:val="28"/>
          <w:szCs w:val="28"/>
        </w:rPr>
        <w:tab/>
      </w:r>
      <w:r>
        <w:rPr>
          <w:sz w:val="28"/>
          <w:szCs w:val="28"/>
          <w:u w:val="single"/>
        </w:rPr>
        <w:tab/>
      </w:r>
      <w:r>
        <w:rPr>
          <w:sz w:val="28"/>
          <w:szCs w:val="28"/>
          <w:u w:val="single"/>
        </w:rPr>
        <w:tab/>
      </w:r>
      <w:r>
        <w:rPr>
          <w:sz w:val="28"/>
          <w:szCs w:val="28"/>
        </w:rPr>
        <w:tab/>
        <w:t xml:space="preserve">             </w:t>
      </w:r>
      <w:r>
        <w:rPr>
          <w:sz w:val="28"/>
          <w:szCs w:val="28"/>
          <w:u w:val="single"/>
        </w:rPr>
        <w:t xml:space="preserve">  Э.В.Губанов </w:t>
      </w:r>
    </w:p>
    <w:p w:rsidR="005961E8" w:rsidRDefault="005961E8" w:rsidP="005961E8">
      <w:pPr>
        <w:suppressAutoHyphens/>
        <w:ind w:right="1"/>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подпись</w:t>
      </w:r>
      <w:r>
        <w:rPr>
          <w:sz w:val="28"/>
          <w:szCs w:val="28"/>
        </w:rPr>
        <w:tab/>
      </w:r>
      <w:r>
        <w:rPr>
          <w:sz w:val="28"/>
          <w:szCs w:val="28"/>
        </w:rPr>
        <w:tab/>
      </w:r>
      <w:r>
        <w:rPr>
          <w:sz w:val="28"/>
          <w:szCs w:val="28"/>
        </w:rPr>
        <w:tab/>
        <w:t xml:space="preserve">           </w:t>
      </w:r>
    </w:p>
    <w:p w:rsidR="005961E8" w:rsidRDefault="005961E8" w:rsidP="005961E8">
      <w:pPr>
        <w:suppressAutoHyphens/>
        <w:ind w:right="1"/>
        <w:rPr>
          <w:sz w:val="28"/>
          <w:szCs w:val="28"/>
        </w:rPr>
      </w:pPr>
      <w:r>
        <w:rPr>
          <w:sz w:val="28"/>
          <w:szCs w:val="28"/>
        </w:rPr>
        <w:t xml:space="preserve">Секретарь территориальной </w:t>
      </w:r>
    </w:p>
    <w:p w:rsidR="005961E8" w:rsidRDefault="005961E8" w:rsidP="005961E8">
      <w:pPr>
        <w:suppressAutoHyphens/>
        <w:ind w:right="1"/>
        <w:rPr>
          <w:sz w:val="28"/>
          <w:szCs w:val="28"/>
          <w:u w:val="single"/>
        </w:rPr>
      </w:pPr>
      <w:r>
        <w:rPr>
          <w:sz w:val="28"/>
          <w:szCs w:val="28"/>
        </w:rPr>
        <w:t xml:space="preserve">избирательной комиссии </w:t>
      </w:r>
      <w:r>
        <w:rPr>
          <w:sz w:val="28"/>
          <w:szCs w:val="28"/>
        </w:rPr>
        <w:tab/>
      </w:r>
      <w:r>
        <w:rPr>
          <w:sz w:val="28"/>
          <w:szCs w:val="28"/>
        </w:rPr>
        <w:tab/>
      </w:r>
      <w:r>
        <w:rPr>
          <w:sz w:val="28"/>
          <w:szCs w:val="28"/>
          <w:u w:val="single"/>
        </w:rPr>
        <w:tab/>
      </w:r>
      <w:r>
        <w:rPr>
          <w:sz w:val="28"/>
          <w:szCs w:val="28"/>
          <w:u w:val="single"/>
        </w:rPr>
        <w:tab/>
      </w:r>
      <w:r>
        <w:rPr>
          <w:sz w:val="28"/>
          <w:szCs w:val="28"/>
        </w:rPr>
        <w:t xml:space="preserve">                      </w:t>
      </w:r>
      <w:proofErr w:type="spellStart"/>
      <w:r>
        <w:rPr>
          <w:sz w:val="28"/>
          <w:szCs w:val="28"/>
          <w:u w:val="single"/>
        </w:rPr>
        <w:t>О.А.Воронковская</w:t>
      </w:r>
      <w:proofErr w:type="spellEnd"/>
      <w:r>
        <w:rPr>
          <w:sz w:val="28"/>
          <w:szCs w:val="28"/>
        </w:rPr>
        <w:t xml:space="preserve"> </w:t>
      </w:r>
      <w:r>
        <w:rPr>
          <w:sz w:val="28"/>
          <w:szCs w:val="28"/>
          <w:u w:val="single"/>
        </w:rPr>
        <w:t xml:space="preserve">   </w:t>
      </w:r>
    </w:p>
    <w:p w:rsidR="005961E8" w:rsidRDefault="005961E8" w:rsidP="005961E8">
      <w:pPr>
        <w:suppressAutoHyphens/>
        <w:ind w:right="1"/>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подпись</w:t>
      </w:r>
      <w:r>
        <w:tab/>
      </w:r>
    </w:p>
    <w:sectPr w:rsidR="005961E8" w:rsidSect="00647B4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panose1 w:val="00000000000000000000"/>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3219"/>
    <w:multiLevelType w:val="hybridMultilevel"/>
    <w:tmpl w:val="8640DCCA"/>
    <w:lvl w:ilvl="0" w:tplc="34D08660">
      <w:start w:val="1"/>
      <w:numFmt w:val="decimal"/>
      <w:lvlText w:val="%1."/>
      <w:lvlJc w:val="left"/>
      <w:pPr>
        <w:ind w:left="1045" w:hanging="70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5961E8"/>
    <w:rsid w:val="00287EDF"/>
    <w:rsid w:val="00565AF1"/>
    <w:rsid w:val="005961E8"/>
    <w:rsid w:val="00750AE2"/>
    <w:rsid w:val="008F31FA"/>
    <w:rsid w:val="00A51C77"/>
    <w:rsid w:val="00AE0B84"/>
    <w:rsid w:val="00C72286"/>
    <w:rsid w:val="00D61293"/>
    <w:rsid w:val="00DA5C87"/>
    <w:rsid w:val="00F35227"/>
    <w:rsid w:val="00F61B5D"/>
    <w:rsid w:val="00FD5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61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1E8"/>
    <w:rPr>
      <w:rFonts w:ascii="Arial" w:eastAsia="Times New Roman" w:hAnsi="Arial" w:cs="Arial"/>
      <w:b/>
      <w:bCs/>
      <w:kern w:val="32"/>
      <w:sz w:val="32"/>
      <w:szCs w:val="32"/>
      <w:lang w:eastAsia="ru-RU"/>
    </w:rPr>
  </w:style>
  <w:style w:type="paragraph" w:styleId="a3">
    <w:name w:val="header"/>
    <w:basedOn w:val="a"/>
    <w:link w:val="a4"/>
    <w:rsid w:val="005961E8"/>
    <w:pPr>
      <w:tabs>
        <w:tab w:val="center" w:pos="4677"/>
        <w:tab w:val="right" w:pos="9355"/>
      </w:tabs>
    </w:pPr>
    <w:rPr>
      <w:sz w:val="22"/>
      <w:szCs w:val="22"/>
    </w:rPr>
  </w:style>
  <w:style w:type="character" w:customStyle="1" w:styleId="a4">
    <w:name w:val="Верхний колонтитул Знак"/>
    <w:basedOn w:val="a0"/>
    <w:link w:val="a3"/>
    <w:rsid w:val="005961E8"/>
    <w:rPr>
      <w:rFonts w:ascii="Times New Roman" w:eastAsia="Times New Roman" w:hAnsi="Times New Roman" w:cs="Times New Roman"/>
      <w:lang w:eastAsia="ru-RU"/>
    </w:rPr>
  </w:style>
  <w:style w:type="paragraph" w:styleId="a5">
    <w:name w:val="Title"/>
    <w:basedOn w:val="a"/>
    <w:link w:val="a6"/>
    <w:qFormat/>
    <w:rsid w:val="005961E8"/>
    <w:pPr>
      <w:jc w:val="center"/>
    </w:pPr>
    <w:rPr>
      <w:b/>
      <w:bCs/>
      <w:sz w:val="28"/>
      <w:szCs w:val="28"/>
    </w:rPr>
  </w:style>
  <w:style w:type="character" w:customStyle="1" w:styleId="a6">
    <w:name w:val="Название Знак"/>
    <w:basedOn w:val="a0"/>
    <w:link w:val="a5"/>
    <w:rsid w:val="005961E8"/>
    <w:rPr>
      <w:rFonts w:ascii="Times New Roman" w:eastAsia="Times New Roman" w:hAnsi="Times New Roman" w:cs="Times New Roman"/>
      <w:b/>
      <w:bCs/>
      <w:sz w:val="28"/>
      <w:szCs w:val="28"/>
      <w:lang w:eastAsia="ru-RU"/>
    </w:rPr>
  </w:style>
  <w:style w:type="paragraph" w:customStyle="1" w:styleId="ConsPlusNormal">
    <w:name w:val="ConsPlusNormal"/>
    <w:rsid w:val="00596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DA5C8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Губанов</dc:creator>
  <cp:keywords/>
  <dc:description/>
  <cp:lastModifiedBy>Локтионова Марина</cp:lastModifiedBy>
  <cp:revision>10</cp:revision>
  <dcterms:created xsi:type="dcterms:W3CDTF">2019-06-13T12:25:00Z</dcterms:created>
  <dcterms:modified xsi:type="dcterms:W3CDTF">2019-06-20T07:34:00Z</dcterms:modified>
</cp:coreProperties>
</file>