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2B" w:rsidRDefault="00C55C2B" w:rsidP="00C55C2B">
      <w:pPr>
        <w:jc w:val="center"/>
        <w:rPr>
          <w:sz w:val="28"/>
          <w:szCs w:val="28"/>
        </w:rPr>
      </w:pPr>
      <w:r w:rsidRPr="000564D8">
        <w:rPr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2B" w:rsidRPr="00056B7A" w:rsidRDefault="00C55C2B" w:rsidP="00C55C2B">
      <w:pPr>
        <w:jc w:val="center"/>
      </w:pPr>
    </w:p>
    <w:p w:rsidR="00C55C2B" w:rsidRPr="000564D8" w:rsidRDefault="00C55C2B" w:rsidP="00C55C2B">
      <w:pPr>
        <w:pStyle w:val="a3"/>
        <w:rPr>
          <w:b/>
          <w:sz w:val="36"/>
          <w:szCs w:val="36"/>
        </w:rPr>
      </w:pPr>
      <w:r w:rsidRPr="000564D8">
        <w:rPr>
          <w:b/>
          <w:sz w:val="36"/>
          <w:szCs w:val="36"/>
        </w:rPr>
        <w:t>ГЛАВА ОБОЯНСКОГО РАЙОНА</w:t>
      </w:r>
    </w:p>
    <w:p w:rsidR="00C55C2B" w:rsidRPr="000564D8" w:rsidRDefault="00C55C2B" w:rsidP="00C55C2B">
      <w:pPr>
        <w:jc w:val="center"/>
        <w:rPr>
          <w:b/>
          <w:sz w:val="36"/>
          <w:szCs w:val="36"/>
        </w:rPr>
      </w:pPr>
      <w:r w:rsidRPr="000564D8">
        <w:rPr>
          <w:b/>
          <w:sz w:val="36"/>
          <w:szCs w:val="36"/>
        </w:rPr>
        <w:t>КУРСКОЙ ОБЛАСТИ</w:t>
      </w:r>
    </w:p>
    <w:p w:rsidR="00C55C2B" w:rsidRPr="000564D8" w:rsidRDefault="00C55C2B" w:rsidP="00C55C2B">
      <w:pPr>
        <w:pStyle w:val="7"/>
        <w:rPr>
          <w:szCs w:val="40"/>
        </w:rPr>
      </w:pPr>
      <w:r w:rsidRPr="000564D8">
        <w:rPr>
          <w:sz w:val="36"/>
          <w:szCs w:val="36"/>
        </w:rPr>
        <w:t>ПОСТАНОВЛЕНИЕ</w:t>
      </w:r>
    </w:p>
    <w:p w:rsidR="00C55C2B" w:rsidRDefault="00C55C2B" w:rsidP="00C55C2B">
      <w:pPr>
        <w:jc w:val="both"/>
        <w:rPr>
          <w:i/>
          <w:sz w:val="28"/>
          <w:u w:val="single"/>
        </w:rPr>
      </w:pPr>
    </w:p>
    <w:p w:rsidR="00C55C2B" w:rsidRDefault="00C55C2B" w:rsidP="00C55C2B">
      <w:pPr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21.11.2019</w:t>
      </w:r>
      <w:r>
        <w:rPr>
          <w:sz w:val="28"/>
        </w:rPr>
        <w:t xml:space="preserve">                                                                                                    </w:t>
      </w:r>
      <w:r w:rsidRPr="000564D8">
        <w:rPr>
          <w:sz w:val="28"/>
          <w:u w:val="single"/>
        </w:rPr>
        <w:t>№ 130</w:t>
      </w:r>
      <w:r>
        <w:rPr>
          <w:sz w:val="28"/>
        </w:rPr>
        <w:t xml:space="preserve">       </w:t>
      </w:r>
    </w:p>
    <w:p w:rsidR="00C55C2B" w:rsidRDefault="00C55C2B" w:rsidP="00C55C2B">
      <w:pPr>
        <w:jc w:val="center"/>
        <w:rPr>
          <w:sz w:val="28"/>
        </w:rPr>
      </w:pPr>
      <w:r>
        <w:rPr>
          <w:sz w:val="28"/>
        </w:rPr>
        <w:t>Обоянь</w:t>
      </w:r>
    </w:p>
    <w:p w:rsidR="00C55C2B" w:rsidRDefault="00C55C2B" w:rsidP="00C55C2B">
      <w:pPr>
        <w:jc w:val="both"/>
        <w:rPr>
          <w:sz w:val="28"/>
          <w:szCs w:val="28"/>
        </w:rPr>
      </w:pPr>
    </w:p>
    <w:p w:rsidR="00C55C2B" w:rsidRDefault="00C55C2B" w:rsidP="00C55C2B">
      <w:pPr>
        <w:jc w:val="both"/>
        <w:rPr>
          <w:sz w:val="28"/>
          <w:szCs w:val="28"/>
        </w:rPr>
      </w:pPr>
    </w:p>
    <w:p w:rsidR="00C55C2B" w:rsidRPr="000564D8" w:rsidRDefault="00C55C2B" w:rsidP="00C55C2B">
      <w:pPr>
        <w:tabs>
          <w:tab w:val="left" w:pos="1815"/>
        </w:tabs>
        <w:jc w:val="center"/>
        <w:rPr>
          <w:b/>
          <w:sz w:val="28"/>
          <w:szCs w:val="28"/>
        </w:rPr>
      </w:pPr>
      <w:r w:rsidRPr="000564D8">
        <w:rPr>
          <w:b/>
          <w:sz w:val="28"/>
          <w:szCs w:val="28"/>
        </w:rPr>
        <w:t xml:space="preserve">О направлении на утверждение Представительным Собранием Обоянского района Курской области проекта решения </w:t>
      </w:r>
    </w:p>
    <w:p w:rsidR="00C55C2B" w:rsidRDefault="00C55C2B" w:rsidP="00C55C2B">
      <w:pPr>
        <w:tabs>
          <w:tab w:val="left" w:pos="1815"/>
        </w:tabs>
        <w:jc w:val="center"/>
        <w:rPr>
          <w:sz w:val="28"/>
          <w:szCs w:val="28"/>
        </w:rPr>
      </w:pPr>
    </w:p>
    <w:p w:rsidR="00C55C2B" w:rsidRDefault="00C55C2B" w:rsidP="00C55C2B">
      <w:pPr>
        <w:tabs>
          <w:tab w:val="left" w:pos="1815"/>
        </w:tabs>
        <w:jc w:val="center"/>
        <w:rPr>
          <w:sz w:val="28"/>
          <w:szCs w:val="28"/>
        </w:rPr>
      </w:pPr>
    </w:p>
    <w:p w:rsidR="00C55C2B" w:rsidRDefault="00C55C2B" w:rsidP="00C55C2B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5EA5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Минкультуры России от 05.05.2014 N 763 (ред. от 05.08.2015)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деятельности»,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РФ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кинематографии»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, Уставом  муниципального района «Обоянский район» Курской области, в целях совершенствования новой системы оплаты труда в подведомственных Управлению культуры, молодежной политики, физической культуры и спорта Администрации Обоянского района Курской области учреждениях культуры и расчета средней заработной платы, а также определения размеров должностных окладов руководителей муниципальных учреждений культуры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  <w:proofErr w:type="gramEnd"/>
    </w:p>
    <w:p w:rsidR="00C55C2B" w:rsidRDefault="00C55C2B" w:rsidP="00C55C2B">
      <w:pPr>
        <w:numPr>
          <w:ilvl w:val="0"/>
          <w:numId w:val="1"/>
        </w:numPr>
        <w:tabs>
          <w:tab w:val="clear" w:pos="1311"/>
          <w:tab w:val="num" w:pos="851"/>
          <w:tab w:val="left" w:pos="181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для утверждения на Представительное Собрание Обоянского района Курской области проект решения «Об утверждении перечней должностей и профессий работников муниципальных казенных, бюджетных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области, относимых к основному персоналу по видам экономической деятельности в новой редакции».</w:t>
      </w:r>
    </w:p>
    <w:p w:rsidR="00C55C2B" w:rsidRDefault="00C55C2B" w:rsidP="00C55C2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представление данного проекта решения на заседание Представительного Собрания Обоянского района Курской области Начальника Управления культуры, молодежной политики, физической культуры и спорта Администрации Обоянского района </w:t>
      </w:r>
      <w:proofErr w:type="spellStart"/>
      <w:r>
        <w:rPr>
          <w:sz w:val="28"/>
          <w:szCs w:val="28"/>
        </w:rPr>
        <w:t>Бесчетникова</w:t>
      </w:r>
      <w:proofErr w:type="spellEnd"/>
      <w:r>
        <w:rPr>
          <w:sz w:val="28"/>
          <w:szCs w:val="28"/>
        </w:rPr>
        <w:t xml:space="preserve"> Б.И.</w:t>
      </w:r>
    </w:p>
    <w:p w:rsidR="00C55C2B" w:rsidRDefault="00C55C2B" w:rsidP="00C55C2B">
      <w:pPr>
        <w:numPr>
          <w:ilvl w:val="0"/>
          <w:numId w:val="1"/>
        </w:numPr>
        <w:tabs>
          <w:tab w:val="num" w:pos="900"/>
          <w:tab w:val="num" w:pos="993"/>
          <w:tab w:val="left" w:pos="1815"/>
        </w:tabs>
        <w:ind w:left="0"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 настоящего постановления возложить на заместителя Главы Администрации Обоянского района – Управляющего делами Т.В. Бабаскину.</w:t>
      </w:r>
    </w:p>
    <w:p w:rsidR="00C55C2B" w:rsidRDefault="00C55C2B" w:rsidP="00C55C2B">
      <w:pPr>
        <w:numPr>
          <w:ilvl w:val="0"/>
          <w:numId w:val="1"/>
        </w:numPr>
        <w:tabs>
          <w:tab w:val="num" w:pos="900"/>
          <w:tab w:val="num" w:pos="993"/>
          <w:tab w:val="num" w:pos="1281"/>
          <w:tab w:val="left" w:pos="1815"/>
        </w:tabs>
        <w:ind w:left="0"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C55C2B" w:rsidRDefault="00C55C2B" w:rsidP="00C55C2B">
      <w:pPr>
        <w:tabs>
          <w:tab w:val="num" w:pos="0"/>
          <w:tab w:val="left" w:pos="851"/>
        </w:tabs>
        <w:ind w:firstLine="540"/>
        <w:jc w:val="both"/>
        <w:rPr>
          <w:sz w:val="28"/>
          <w:szCs w:val="28"/>
        </w:rPr>
      </w:pPr>
    </w:p>
    <w:p w:rsidR="00C55C2B" w:rsidRDefault="00C55C2B" w:rsidP="00C55C2B">
      <w:pPr>
        <w:tabs>
          <w:tab w:val="left" w:pos="1815"/>
        </w:tabs>
        <w:jc w:val="both"/>
        <w:rPr>
          <w:sz w:val="28"/>
          <w:szCs w:val="28"/>
        </w:rPr>
      </w:pPr>
    </w:p>
    <w:p w:rsidR="00C55C2B" w:rsidRDefault="00C55C2B" w:rsidP="00C55C2B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Обоянского  района                                                         </w:t>
      </w:r>
      <w:r w:rsidR="00C253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В.И.Черных</w:t>
      </w: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</w:p>
    <w:p w:rsidR="00C55C2B" w:rsidRDefault="00C55C2B" w:rsidP="00C55C2B">
      <w:pPr>
        <w:tabs>
          <w:tab w:val="left" w:pos="851"/>
          <w:tab w:val="left" w:pos="1815"/>
        </w:tabs>
        <w:jc w:val="both"/>
      </w:pPr>
      <w:r>
        <w:t xml:space="preserve">Б.И. Бесчетников  </w:t>
      </w:r>
    </w:p>
    <w:p w:rsidR="00C55C2B" w:rsidRDefault="00C55C2B" w:rsidP="00C55C2B">
      <w:pPr>
        <w:tabs>
          <w:tab w:val="left" w:pos="851"/>
          <w:tab w:val="left" w:pos="1815"/>
        </w:tabs>
        <w:jc w:val="both"/>
      </w:pPr>
      <w:r>
        <w:t xml:space="preserve">(471-41)- 2-17-38 </w:t>
      </w:r>
    </w:p>
    <w:p w:rsidR="00105607" w:rsidRPr="00105607" w:rsidRDefault="00105607" w:rsidP="00105607">
      <w:pPr>
        <w:pStyle w:val="3"/>
        <w:jc w:val="right"/>
        <w:rPr>
          <w:rFonts w:ascii="Times New Roman" w:hAnsi="Times New Roman" w:cs="Times New Roman"/>
          <w:b w:val="0"/>
          <w:bCs w:val="0"/>
          <w:color w:val="333333"/>
          <w:sz w:val="32"/>
        </w:rPr>
      </w:pPr>
      <w:r w:rsidRPr="00105607">
        <w:rPr>
          <w:rFonts w:ascii="Times New Roman" w:hAnsi="Times New Roman" w:cs="Times New Roman"/>
          <w:b w:val="0"/>
          <w:bCs w:val="0"/>
          <w:color w:val="333333"/>
          <w:sz w:val="32"/>
        </w:rPr>
        <w:lastRenderedPageBreak/>
        <w:t>ПРОЕКТ</w:t>
      </w:r>
    </w:p>
    <w:p w:rsidR="00105607" w:rsidRPr="00105607" w:rsidRDefault="00105607" w:rsidP="00105607">
      <w:pPr>
        <w:pStyle w:val="3"/>
        <w:jc w:val="center"/>
        <w:rPr>
          <w:rFonts w:ascii="Times New Roman" w:hAnsi="Times New Roman" w:cs="Times New Roman"/>
          <w:b w:val="0"/>
          <w:bCs w:val="0"/>
          <w:color w:val="333333"/>
          <w:sz w:val="32"/>
        </w:rPr>
      </w:pPr>
    </w:p>
    <w:p w:rsidR="00105607" w:rsidRPr="00105607" w:rsidRDefault="00105607" w:rsidP="00105607">
      <w:pPr>
        <w:jc w:val="center"/>
      </w:pPr>
    </w:p>
    <w:p w:rsidR="00105607" w:rsidRPr="00105607" w:rsidRDefault="00105607" w:rsidP="00105607">
      <w:pPr>
        <w:pStyle w:val="3"/>
        <w:jc w:val="center"/>
        <w:rPr>
          <w:rFonts w:ascii="Times New Roman" w:hAnsi="Times New Roman" w:cs="Times New Roman"/>
          <w:b w:val="0"/>
          <w:color w:val="333333"/>
          <w:sz w:val="32"/>
        </w:rPr>
      </w:pPr>
      <w:r w:rsidRPr="00105607">
        <w:rPr>
          <w:rFonts w:ascii="Times New Roman" w:hAnsi="Times New Roman" w:cs="Times New Roman"/>
          <w:b w:val="0"/>
          <w:bCs w:val="0"/>
          <w:color w:val="333333"/>
          <w:sz w:val="32"/>
        </w:rPr>
        <w:t>ПРЕДСТАВИТЕЛЬНОЕ СОБРАНИЕ</w:t>
      </w:r>
    </w:p>
    <w:p w:rsidR="00105607" w:rsidRPr="0015618D" w:rsidRDefault="00105607" w:rsidP="00105607">
      <w:pPr>
        <w:jc w:val="center"/>
        <w:rPr>
          <w:bCs/>
          <w:color w:val="333333"/>
          <w:sz w:val="32"/>
        </w:rPr>
      </w:pPr>
      <w:r w:rsidRPr="0015618D">
        <w:rPr>
          <w:bCs/>
          <w:caps/>
          <w:color w:val="333333"/>
          <w:sz w:val="32"/>
        </w:rPr>
        <w:t>Обоянского</w:t>
      </w:r>
      <w:r>
        <w:rPr>
          <w:bCs/>
          <w:color w:val="333333"/>
          <w:sz w:val="32"/>
        </w:rPr>
        <w:t xml:space="preserve"> РАЙОНА КУРСКОЙ </w:t>
      </w:r>
      <w:r w:rsidRPr="0015618D">
        <w:rPr>
          <w:bCs/>
          <w:color w:val="333333"/>
          <w:sz w:val="32"/>
        </w:rPr>
        <w:t>ОБЛАСТИ</w:t>
      </w:r>
    </w:p>
    <w:p w:rsidR="00105607" w:rsidRDefault="00105607" w:rsidP="00105607">
      <w:pPr>
        <w:pStyle w:val="2"/>
        <w:jc w:val="center"/>
        <w:rPr>
          <w:b w:val="0"/>
          <w:color w:val="333333"/>
          <w:sz w:val="32"/>
          <w:szCs w:val="24"/>
        </w:rPr>
      </w:pPr>
    </w:p>
    <w:p w:rsidR="00105607" w:rsidRPr="00F04896" w:rsidRDefault="00105607" w:rsidP="00105607"/>
    <w:p w:rsidR="00105607" w:rsidRPr="00105607" w:rsidRDefault="00105607" w:rsidP="00105607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32"/>
        </w:rPr>
      </w:pPr>
      <w:r w:rsidRPr="00105607">
        <w:rPr>
          <w:rFonts w:ascii="Times New Roman" w:hAnsi="Times New Roman" w:cs="Times New Roman"/>
          <w:b w:val="0"/>
          <w:bCs w:val="0"/>
          <w:color w:val="333333"/>
          <w:sz w:val="32"/>
        </w:rPr>
        <w:t>РЕШЕНИЕ</w:t>
      </w:r>
    </w:p>
    <w:p w:rsidR="00105607" w:rsidRPr="005B6127" w:rsidRDefault="00105607" w:rsidP="00105607"/>
    <w:p w:rsidR="00105607" w:rsidRDefault="00105607" w:rsidP="00105607">
      <w:pPr>
        <w:pStyle w:val="1"/>
        <w:rPr>
          <w:bCs w:val="0"/>
          <w:color w:val="333333"/>
          <w:sz w:val="16"/>
          <w:szCs w:val="16"/>
        </w:rPr>
      </w:pPr>
    </w:p>
    <w:p w:rsidR="00105607" w:rsidRPr="00105607" w:rsidRDefault="00105607" w:rsidP="00105607">
      <w:pPr>
        <w:pStyle w:val="3"/>
        <w:tabs>
          <w:tab w:val="center" w:pos="4960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56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  2019 года                                                                                  №  ______ </w:t>
      </w:r>
    </w:p>
    <w:p w:rsidR="00105607" w:rsidRPr="00105607" w:rsidRDefault="00105607" w:rsidP="00105607">
      <w:pPr>
        <w:rPr>
          <w:sz w:val="28"/>
          <w:szCs w:val="28"/>
        </w:rPr>
      </w:pPr>
    </w:p>
    <w:p w:rsidR="00105607" w:rsidRDefault="00105607" w:rsidP="00105607">
      <w:pPr>
        <w:jc w:val="center"/>
        <w:rPr>
          <w:sz w:val="28"/>
          <w:szCs w:val="28"/>
        </w:rPr>
      </w:pPr>
      <w:r w:rsidRPr="005B6127">
        <w:rPr>
          <w:sz w:val="28"/>
          <w:szCs w:val="28"/>
        </w:rPr>
        <w:t>г. Обоянь</w:t>
      </w:r>
    </w:p>
    <w:p w:rsidR="00105607" w:rsidRDefault="00105607" w:rsidP="00105607">
      <w:pPr>
        <w:jc w:val="both"/>
        <w:rPr>
          <w:b/>
          <w:color w:val="333333"/>
          <w:sz w:val="28"/>
          <w:szCs w:val="28"/>
        </w:rPr>
      </w:pPr>
    </w:p>
    <w:p w:rsidR="00105607" w:rsidRPr="00D904F1" w:rsidRDefault="00105607" w:rsidP="00105607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 утверждении перечней должностей и профессий работников муниципальных казенных, бюджетных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области, относимых к основному персоналу по видам экономической деятельности в новой редакции</w:t>
      </w:r>
    </w:p>
    <w:p w:rsidR="00105607" w:rsidRPr="00A43347" w:rsidRDefault="00105607" w:rsidP="00105607">
      <w:pPr>
        <w:rPr>
          <w:b/>
          <w:sz w:val="28"/>
          <w:szCs w:val="28"/>
        </w:rPr>
      </w:pPr>
    </w:p>
    <w:p w:rsidR="00105607" w:rsidRPr="00BC32B3" w:rsidRDefault="00105607" w:rsidP="00105607">
      <w:pPr>
        <w:tabs>
          <w:tab w:val="left" w:pos="956"/>
        </w:tabs>
        <w:ind w:right="-1" w:firstLine="567"/>
        <w:jc w:val="both"/>
        <w:rPr>
          <w:sz w:val="28"/>
          <w:szCs w:val="28"/>
        </w:rPr>
      </w:pPr>
      <w:proofErr w:type="gramStart"/>
      <w:r w:rsidRPr="00133C17">
        <w:rPr>
          <w:color w:val="000000"/>
          <w:spacing w:val="-3"/>
          <w:sz w:val="28"/>
          <w:szCs w:val="28"/>
        </w:rPr>
        <w:t xml:space="preserve">В соответствии </w:t>
      </w:r>
      <w:r w:rsidRPr="00133C17">
        <w:rPr>
          <w:spacing w:val="-3"/>
          <w:sz w:val="28"/>
          <w:szCs w:val="28"/>
        </w:rPr>
        <w:t xml:space="preserve">с </w:t>
      </w:r>
      <w:r w:rsidRPr="00133C17">
        <w:rPr>
          <w:sz w:val="28"/>
          <w:szCs w:val="28"/>
        </w:rPr>
        <w:t xml:space="preserve">приказом Минкультуры России от 05.05.2014 N 763 (ред. от 05.08.2015)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деятельности», приказа </w:t>
      </w:r>
      <w:proofErr w:type="spellStart"/>
      <w:r w:rsidRPr="00133C17">
        <w:rPr>
          <w:sz w:val="28"/>
          <w:szCs w:val="28"/>
        </w:rPr>
        <w:t>Минздравсоцразвития</w:t>
      </w:r>
      <w:proofErr w:type="spellEnd"/>
      <w:r w:rsidRPr="00133C17">
        <w:rPr>
          <w:sz w:val="28"/>
          <w:szCs w:val="28"/>
        </w:rPr>
        <w:t xml:space="preserve"> РФ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</w:t>
      </w:r>
      <w:proofErr w:type="gramEnd"/>
      <w:r w:rsidRPr="00133C17">
        <w:rPr>
          <w:sz w:val="28"/>
          <w:szCs w:val="28"/>
        </w:rPr>
        <w:t xml:space="preserve"> </w:t>
      </w:r>
      <w:proofErr w:type="gramStart"/>
      <w:r w:rsidRPr="00133C17">
        <w:rPr>
          <w:sz w:val="28"/>
          <w:szCs w:val="28"/>
        </w:rPr>
        <w:t>кинематографии»</w:t>
      </w:r>
      <w:r>
        <w:rPr>
          <w:sz w:val="28"/>
          <w:szCs w:val="28"/>
        </w:rPr>
        <w:t>, Уставом муниципального района «Обоянский район» Курской области,</w:t>
      </w:r>
      <w:r>
        <w:rPr>
          <w:color w:val="000000"/>
          <w:spacing w:val="-3"/>
          <w:sz w:val="28"/>
          <w:szCs w:val="28"/>
        </w:rPr>
        <w:t xml:space="preserve"> в целях совершенствования новой системы оплаты труда в подведомственных Управлению культуры, молодежной политики, физической культуры и спорта Администрации Обоянского района Курской области учреждениях культуры и расчета средней заработной платы, а также определения размеров должностных окладов руководителей муниципальных учреждений культуры,</w:t>
      </w:r>
      <w:r>
        <w:rPr>
          <w:sz w:val="28"/>
          <w:szCs w:val="28"/>
        </w:rPr>
        <w:t xml:space="preserve"> Представительное Собрание Обоянского района Курской области  </w:t>
      </w:r>
      <w:r w:rsidRPr="00667D21">
        <w:rPr>
          <w:sz w:val="28"/>
          <w:szCs w:val="28"/>
        </w:rPr>
        <w:t>РЕШИЛО:</w:t>
      </w:r>
      <w:proofErr w:type="gramEnd"/>
    </w:p>
    <w:p w:rsidR="00105607" w:rsidRPr="00F1075D" w:rsidRDefault="00105607" w:rsidP="00105607">
      <w:pPr>
        <w:ind w:firstLine="567"/>
        <w:jc w:val="both"/>
        <w:rPr>
          <w:sz w:val="28"/>
          <w:szCs w:val="28"/>
        </w:rPr>
      </w:pPr>
      <w:r w:rsidRPr="00F07CC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1075D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перечни должностей и профессий работников муниципальных казенных, бюджетных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области, относимых к основному </w:t>
      </w:r>
      <w:r>
        <w:rPr>
          <w:sz w:val="28"/>
          <w:szCs w:val="28"/>
        </w:rPr>
        <w:lastRenderedPageBreak/>
        <w:t>персоналу по видам экономической деятельности в новой редакции  (Приложение №1, 2, 3);</w:t>
      </w:r>
    </w:p>
    <w:p w:rsidR="00105607" w:rsidRPr="00F04896" w:rsidRDefault="00105607" w:rsidP="00105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утратившими силу р</w:t>
      </w:r>
      <w:r w:rsidRPr="00F04896">
        <w:rPr>
          <w:sz w:val="28"/>
          <w:szCs w:val="28"/>
        </w:rPr>
        <w:t>ешение Представительного Собрания Обоянского района Курской области от 26.12.2014 №5/16-</w:t>
      </w:r>
      <w:r w:rsidRPr="00F04896">
        <w:rPr>
          <w:sz w:val="28"/>
          <w:szCs w:val="28"/>
          <w:lang w:val="en-US"/>
        </w:rPr>
        <w:t>III</w:t>
      </w:r>
      <w:r w:rsidRPr="00F04896">
        <w:rPr>
          <w:sz w:val="28"/>
          <w:szCs w:val="28"/>
        </w:rPr>
        <w:t xml:space="preserve"> «Об утверждении перечней должностей и профессий муниципальных бюджетных и казенных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области, относимых к основному персоналу по видам экономической деятельности в новой редакции»</w:t>
      </w:r>
      <w:r>
        <w:rPr>
          <w:sz w:val="28"/>
          <w:szCs w:val="28"/>
        </w:rPr>
        <w:t>.</w:t>
      </w:r>
      <w:proofErr w:type="gramEnd"/>
    </w:p>
    <w:p w:rsidR="00105607" w:rsidRPr="00F04896" w:rsidRDefault="00105607" w:rsidP="00105607">
      <w:pPr>
        <w:ind w:firstLine="708"/>
        <w:jc w:val="both"/>
        <w:rPr>
          <w:sz w:val="28"/>
          <w:szCs w:val="28"/>
        </w:rPr>
      </w:pPr>
      <w:r w:rsidRPr="00F04896">
        <w:rPr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sz w:val="28"/>
          <w:szCs w:val="28"/>
        </w:rPr>
        <w:t>, но не ранее 1 января 2020 года.</w:t>
      </w:r>
      <w:r w:rsidRPr="00F04896">
        <w:rPr>
          <w:sz w:val="28"/>
          <w:szCs w:val="28"/>
        </w:rPr>
        <w:t xml:space="preserve"> </w:t>
      </w:r>
    </w:p>
    <w:p w:rsidR="00105607" w:rsidRPr="00F04896" w:rsidRDefault="00105607" w:rsidP="00105607">
      <w:pPr>
        <w:ind w:firstLine="708"/>
        <w:jc w:val="both"/>
        <w:rPr>
          <w:sz w:val="28"/>
          <w:szCs w:val="28"/>
        </w:rPr>
      </w:pPr>
    </w:p>
    <w:p w:rsidR="00105607" w:rsidRPr="00F04896" w:rsidRDefault="00105607" w:rsidP="00105607">
      <w:pPr>
        <w:ind w:firstLine="708"/>
        <w:jc w:val="both"/>
        <w:rPr>
          <w:sz w:val="28"/>
          <w:szCs w:val="28"/>
        </w:rPr>
      </w:pPr>
    </w:p>
    <w:p w:rsidR="00105607" w:rsidRDefault="00105607" w:rsidP="00105607">
      <w:pPr>
        <w:ind w:firstLine="708"/>
        <w:jc w:val="both"/>
        <w:rPr>
          <w:sz w:val="28"/>
          <w:szCs w:val="28"/>
        </w:rPr>
      </w:pPr>
    </w:p>
    <w:p w:rsidR="00105607" w:rsidRDefault="00105607" w:rsidP="001056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105607" w:rsidRDefault="00105607" w:rsidP="0010560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                                        А. В. Лукьянчиков</w:t>
      </w:r>
    </w:p>
    <w:p w:rsidR="00105607" w:rsidRDefault="00105607" w:rsidP="00105607">
      <w:pPr>
        <w:jc w:val="both"/>
        <w:rPr>
          <w:sz w:val="28"/>
          <w:szCs w:val="28"/>
        </w:rPr>
      </w:pPr>
    </w:p>
    <w:p w:rsidR="00105607" w:rsidRDefault="00105607" w:rsidP="001056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</w:p>
    <w:p w:rsidR="00105607" w:rsidRDefault="00105607" w:rsidP="00105607">
      <w:pPr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          В.Н. Жилин</w:t>
      </w: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105607" w:rsidRDefault="00105607" w:rsidP="00805BE7">
      <w:pPr>
        <w:ind w:right="28"/>
        <w:jc w:val="right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lastRenderedPageBreak/>
        <w:t>Приложение № 1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>к решению Представительного Собрания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 xml:space="preserve"> Обоянского района Курской области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>от __________ №________________</w:t>
      </w:r>
    </w:p>
    <w:p w:rsidR="00C55C2B" w:rsidRPr="00C55C2B" w:rsidRDefault="00C55C2B" w:rsidP="00805BE7">
      <w:pPr>
        <w:ind w:right="28"/>
        <w:jc w:val="center"/>
        <w:rPr>
          <w:b/>
          <w:sz w:val="28"/>
          <w:szCs w:val="28"/>
        </w:rPr>
      </w:pPr>
    </w:p>
    <w:p w:rsidR="00C55C2B" w:rsidRPr="00C55C2B" w:rsidRDefault="00C55C2B" w:rsidP="00805BE7">
      <w:pPr>
        <w:ind w:right="28"/>
        <w:jc w:val="center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 xml:space="preserve">Перечень </w:t>
      </w:r>
      <w:r w:rsidRPr="00C55C2B">
        <w:rPr>
          <w:b/>
          <w:sz w:val="28"/>
          <w:szCs w:val="28"/>
        </w:rPr>
        <w:br/>
        <w:t>должностей и профессий работников муниципального казенного учреждения культуры «Обоянская межпоселенческая библиотека», подведомственного Управлению культуры, молодежной политики, физической культуры и спорта Администрации Обоянского района, относимых к основному персоналу по виду экономической деятельности «Деятельность библиотек»</w:t>
      </w:r>
    </w:p>
    <w:p w:rsidR="00C55C2B" w:rsidRPr="00C55C2B" w:rsidRDefault="00C55C2B" w:rsidP="00805BE7">
      <w:pPr>
        <w:ind w:right="28"/>
        <w:jc w:val="center"/>
        <w:rPr>
          <w:b/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>Руководители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Заведующий библиотекой-филиалом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Заведующий отделом (сектором) библиотеки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Заведующий читальным залом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>Специалисты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Главный библиотекарь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Ведущий библиотекарь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Библиотекарь (первой, второй категории)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Главный библиограф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Ведущий библиограф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Библиограф (первой, второй категории)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Методист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Специалист по маркетингу библиотечно-информационных услуг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lastRenderedPageBreak/>
        <w:t>Приложение № 2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>к решению Представительного Собрания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 xml:space="preserve"> Обоянского района Курской области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>от __________ №________________</w:t>
      </w:r>
    </w:p>
    <w:p w:rsidR="00C55C2B" w:rsidRPr="00C55C2B" w:rsidRDefault="00C55C2B" w:rsidP="00805BE7">
      <w:pPr>
        <w:ind w:right="28"/>
        <w:jc w:val="center"/>
        <w:rPr>
          <w:b/>
          <w:sz w:val="28"/>
          <w:szCs w:val="28"/>
        </w:rPr>
      </w:pPr>
    </w:p>
    <w:p w:rsidR="00C55C2B" w:rsidRPr="00C55C2B" w:rsidRDefault="00C55C2B" w:rsidP="00805BE7">
      <w:pPr>
        <w:ind w:right="28"/>
        <w:jc w:val="center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 xml:space="preserve">Перечень </w:t>
      </w:r>
      <w:r w:rsidRPr="00C55C2B">
        <w:rPr>
          <w:b/>
          <w:sz w:val="28"/>
          <w:szCs w:val="28"/>
        </w:rPr>
        <w:br/>
        <w:t>должностей и профессий работников муниципального бюджетного учреждения культуры «Обоянский районный Дом народного творчества», подведомственного Управлению культуры, молодежной политики, физической культуры и спорта Администрации Обоянского района, относимых к основному персоналу по виду экономической деятельности «Деятельность учреждений клубного типа, клубов, Дворцов и Домов культуры, Домов народного творчества»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>Руководители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Заведующий филиалом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Художественный руководитель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>Художественный персонал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Руководитель музыкальной частью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Заведующий постановочной частью</w:t>
      </w: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sz w:val="28"/>
          <w:szCs w:val="28"/>
        </w:rPr>
        <w:t>Заведующий отделом (сектором)</w:t>
      </w: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>Специалисты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Режиссер массовых представлений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Звукорежиссер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Звукооператор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Художник - оформитель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Режиссер любительского театра (студии)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Балетмейстер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Хормейстер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Дирижер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Аккомпаниатор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Методист по клубной работе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proofErr w:type="spellStart"/>
      <w:r w:rsidRPr="00C55C2B">
        <w:rPr>
          <w:sz w:val="28"/>
          <w:szCs w:val="28"/>
        </w:rPr>
        <w:t>Культорганизатор</w:t>
      </w:r>
      <w:proofErr w:type="spellEnd"/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Ведущий дискотеки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proofErr w:type="spellStart"/>
      <w:r w:rsidRPr="00C55C2B">
        <w:rPr>
          <w:sz w:val="28"/>
          <w:szCs w:val="28"/>
        </w:rPr>
        <w:t>Светооператор</w:t>
      </w:r>
      <w:proofErr w:type="spellEnd"/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proofErr w:type="spellStart"/>
      <w:r w:rsidRPr="00C55C2B">
        <w:rPr>
          <w:sz w:val="28"/>
          <w:szCs w:val="28"/>
        </w:rPr>
        <w:t>Видеооператор</w:t>
      </w:r>
      <w:proofErr w:type="spellEnd"/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Заведующий костюмерной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Техник сцены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Руководитель клубного формирования (студии), коллектива самодеятельного искусства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lastRenderedPageBreak/>
        <w:t>Приложение № 3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>к решению Представительного Собрания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 xml:space="preserve"> Обоянского района Курской области</w:t>
      </w:r>
    </w:p>
    <w:p w:rsidR="00C55C2B" w:rsidRPr="00C55C2B" w:rsidRDefault="00C55C2B" w:rsidP="00805BE7">
      <w:pPr>
        <w:ind w:right="28"/>
        <w:jc w:val="right"/>
        <w:rPr>
          <w:sz w:val="28"/>
          <w:szCs w:val="28"/>
        </w:rPr>
      </w:pPr>
      <w:r w:rsidRPr="00C55C2B">
        <w:rPr>
          <w:sz w:val="28"/>
          <w:szCs w:val="28"/>
        </w:rPr>
        <w:t>от __________ №________________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center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 xml:space="preserve">Перечень </w:t>
      </w:r>
      <w:r w:rsidRPr="00C55C2B">
        <w:rPr>
          <w:b/>
          <w:sz w:val="28"/>
          <w:szCs w:val="28"/>
        </w:rPr>
        <w:br/>
        <w:t>должностей и профессий работников муниципального бюджетного учреждения культуры «Центр досуга и кино «Россия» Обоянского района», подведомственного Управлению культуры, молодежной политики, физической культуры и спорта Администрации Обоянского района, относимых к основному персоналу по виду экономической деятельности «Деятельность учреждений клубного типа в области демонстрации кинофильмов»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b/>
          <w:sz w:val="28"/>
          <w:szCs w:val="28"/>
        </w:rPr>
      </w:pPr>
      <w:r w:rsidRPr="00C55C2B">
        <w:rPr>
          <w:b/>
          <w:sz w:val="28"/>
          <w:szCs w:val="28"/>
        </w:rPr>
        <w:t>Специалисты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Методист по составлению кинопрограмм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Киномеханик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Киномеханик-кинооператор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Руководитель клубного формирования (студии)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Кассир (билетный)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  <w:r w:rsidRPr="00C55C2B">
        <w:rPr>
          <w:sz w:val="28"/>
          <w:szCs w:val="28"/>
        </w:rPr>
        <w:t>Режиссер массовых представлений</w:t>
      </w: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805BE7">
      <w:pPr>
        <w:ind w:right="28"/>
        <w:jc w:val="both"/>
        <w:rPr>
          <w:sz w:val="28"/>
          <w:szCs w:val="28"/>
        </w:rPr>
      </w:pPr>
    </w:p>
    <w:p w:rsidR="00C55C2B" w:rsidRPr="00C55C2B" w:rsidRDefault="00C55C2B" w:rsidP="00C55C2B">
      <w:pPr>
        <w:jc w:val="both"/>
        <w:rPr>
          <w:sz w:val="28"/>
          <w:szCs w:val="28"/>
        </w:rPr>
      </w:pPr>
    </w:p>
    <w:p w:rsidR="00C55C2B" w:rsidRPr="00C55C2B" w:rsidRDefault="00C55C2B" w:rsidP="00C55C2B">
      <w:pPr>
        <w:jc w:val="both"/>
        <w:rPr>
          <w:sz w:val="28"/>
          <w:szCs w:val="28"/>
        </w:rPr>
      </w:pPr>
    </w:p>
    <w:p w:rsidR="00C55C2B" w:rsidRPr="00C55C2B" w:rsidRDefault="00C55C2B" w:rsidP="00C55C2B">
      <w:pPr>
        <w:jc w:val="both"/>
        <w:rPr>
          <w:sz w:val="28"/>
          <w:szCs w:val="28"/>
        </w:rPr>
      </w:pPr>
    </w:p>
    <w:p w:rsidR="00623164" w:rsidRPr="00C55C2B" w:rsidRDefault="00C25383">
      <w:pPr>
        <w:rPr>
          <w:sz w:val="28"/>
          <w:szCs w:val="28"/>
        </w:rPr>
      </w:pPr>
    </w:p>
    <w:sectPr w:rsidR="00623164" w:rsidRPr="00C55C2B" w:rsidSect="001D7BB9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431"/>
    <w:multiLevelType w:val="multilevel"/>
    <w:tmpl w:val="5984AE2E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5C2B"/>
    <w:rsid w:val="000A7919"/>
    <w:rsid w:val="00105607"/>
    <w:rsid w:val="001D7BB9"/>
    <w:rsid w:val="005F2D0F"/>
    <w:rsid w:val="00805BE7"/>
    <w:rsid w:val="008C7A9F"/>
    <w:rsid w:val="00C25383"/>
    <w:rsid w:val="00C55C2B"/>
    <w:rsid w:val="00EA621F"/>
    <w:rsid w:val="00ED1BD4"/>
    <w:rsid w:val="00ED38BF"/>
    <w:rsid w:val="00F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C55C2B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C55C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55C2B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C55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56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2019-12-11T06:25:00Z</dcterms:created>
  <dcterms:modified xsi:type="dcterms:W3CDTF">2019-12-11T07:46:00Z</dcterms:modified>
</cp:coreProperties>
</file>