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8B" w:rsidRDefault="00A90F8B" w:rsidP="00A90F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отдела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за 2 квартал 2020г.</w:t>
      </w:r>
    </w:p>
    <w:p w:rsidR="00A90F8B" w:rsidRDefault="00A90F8B" w:rsidP="00A90F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A90F8B" w:rsidRDefault="00A90F8B" w:rsidP="00A90F8B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Во исполнение муниципальной программы муниципального района «Обоянский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 на 2020-2022 годы», утвержденной постановлением Администрации Обоянского района Курской области от 25.10.2019 №756,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отделом молодежной политики, физической культуры и спорта проводился ряд мероприятий.</w:t>
      </w:r>
      <w:proofErr w:type="gramEnd"/>
    </w:p>
    <w:p w:rsidR="00A90F8B" w:rsidRDefault="00A90F8B" w:rsidP="00A90F8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 В районе работают три молодежных клуба «Ориентир» МБОУ «Обоянской СОШ №2», «Рефлекс» МБОУ «Обоянской СОШ №1», и на базе Районного дома народного творчества «Патриот». В них занимаются около 100 молодых людей, которые являются первыми помощниками в организации и активными участниками молодежных акций «Молодежь ветеранам», «Вахта памяти», «Помощь храмам» областных игр молодежных клубов «Играй город», игр КВН. Помимо молодежных клубов в каждой средней общеобразовательной школе, а также в </w:t>
      </w:r>
      <w:proofErr w:type="spellStart"/>
      <w:r>
        <w:rPr>
          <w:rFonts w:ascii="Times New Roman" w:hAnsi="Times New Roman" w:cs="Tahoma"/>
          <w:sz w:val="28"/>
          <w:szCs w:val="28"/>
        </w:rPr>
        <w:t>ССУЗах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Обоянского района созданы волонтерские отряды. В ряды волонтерских отрядов входят учащиеся </w:t>
      </w:r>
      <w:proofErr w:type="gramStart"/>
      <w:r>
        <w:rPr>
          <w:rFonts w:ascii="Times New Roman" w:hAnsi="Times New Roman" w:cs="Tahoma"/>
          <w:sz w:val="28"/>
          <w:szCs w:val="28"/>
        </w:rPr>
        <w:t>школ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как старшего возраста, так и младшие школьники. </w:t>
      </w:r>
    </w:p>
    <w:p w:rsidR="00A90F8B" w:rsidRDefault="00A90F8B" w:rsidP="00A90F8B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Мероприятия,  посвященные памятным датам Великой Отечественной войны, во втором квартале 2020 года проходили в режиме «</w:t>
      </w:r>
      <w:proofErr w:type="spellStart"/>
      <w:r>
        <w:rPr>
          <w:rFonts w:ascii="Times New Roman" w:hAnsi="Times New Roman" w:cs="Tahoma"/>
          <w:sz w:val="28"/>
          <w:szCs w:val="28"/>
        </w:rPr>
        <w:t>онлайн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». Школьники и студенты Обоянского района принимали активное </w:t>
      </w:r>
      <w:proofErr w:type="gramStart"/>
      <w:r>
        <w:rPr>
          <w:rFonts w:ascii="Times New Roman" w:hAnsi="Times New Roman" w:cs="Tahoma"/>
          <w:sz w:val="28"/>
          <w:szCs w:val="28"/>
        </w:rPr>
        <w:t>участие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как в районных так и в областных и Всероссийских акциях, таких как «Бессмертный полк», «Сад памяти», «Свеча памяти».</w:t>
      </w:r>
    </w:p>
    <w:p w:rsidR="00A90F8B" w:rsidRDefault="00A90F8B" w:rsidP="00A90F8B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Благодаря помощи волонтеров во втором квартале 2020 года организованно прошли мероприятия по подготовке к проведению Общероссийского дня голосования по принятию поправок в Конституцию Российской Федерации. «Волонтеры Конституции» информировали население Обоянского района о </w:t>
      </w:r>
      <w:proofErr w:type="gramStart"/>
      <w:r>
        <w:rPr>
          <w:rFonts w:ascii="Times New Roman" w:hAnsi="Times New Roman" w:cs="Tahoma"/>
          <w:sz w:val="28"/>
          <w:szCs w:val="28"/>
        </w:rPr>
        <w:t>поправках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вносимых в Конституцию РФ, а также оказывали помощь на избирательном участке.   </w:t>
      </w:r>
    </w:p>
    <w:p w:rsidR="00A90F8B" w:rsidRDefault="00A90F8B" w:rsidP="00A90F8B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В июне в Обоянском районе прошла акция организованная отделом молодежной политики, физической культуры и спорта Администрации Обоянского района, посвященная Международному дню борьбы со злоупотреблением наркотическими средствами и их незаконным оборотом. В проведении акции активное участие принимали волонтеры МБУК «Обоянского РДНТ», МБОУ «Обоянской СОШ №2», МБОУ «Обоянской СОШ №1» и ОБПОУ «Обоянского педагогического колледжа». </w:t>
      </w:r>
    </w:p>
    <w:p w:rsidR="00A90F8B" w:rsidRDefault="00A90F8B" w:rsidP="00A90F8B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lastRenderedPageBreak/>
        <w:t>Организованно прошла в районе Всероссийская добровольческая акция «</w:t>
      </w:r>
      <w:proofErr w:type="spellStart"/>
      <w:r>
        <w:rPr>
          <w:rFonts w:ascii="Times New Roman" w:hAnsi="Times New Roman" w:cs="Tahoma"/>
          <w:sz w:val="28"/>
          <w:szCs w:val="28"/>
        </w:rPr>
        <w:t>Мывместе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». По </w:t>
      </w:r>
      <w:proofErr w:type="gramStart"/>
      <w:r>
        <w:rPr>
          <w:rFonts w:ascii="Times New Roman" w:hAnsi="Times New Roman" w:cs="Tahoma"/>
          <w:sz w:val="28"/>
          <w:szCs w:val="28"/>
        </w:rPr>
        <w:t>результатам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которой помощь была оказана 618 жителям Обоянского района старше 65 лет.</w:t>
      </w:r>
    </w:p>
    <w:p w:rsidR="00A90F8B" w:rsidRDefault="00A90F8B" w:rsidP="00A90F8B">
      <w:pPr>
        <w:spacing w:after="0"/>
        <w:ind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Ежегодно в рамках муниципальной программы прошло награждение талантливой молодежи  премией Главы района победителям и призерам спортивных соревнований, молодежных конкурсных мероприятий. За 2020 год премию получили 35 человек в возрасте от 14 до 35 лет.</w:t>
      </w:r>
    </w:p>
    <w:p w:rsidR="00A90F8B" w:rsidRPr="00973319" w:rsidRDefault="00A90F8B" w:rsidP="00A90F8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Работу по организации и оздоровлению детей, занятости молодежи в районе планирует </w:t>
      </w:r>
      <w:proofErr w:type="gramStart"/>
      <w:r>
        <w:rPr>
          <w:rFonts w:ascii="Times New Roman" w:hAnsi="Times New Roman" w:cs="Tahoma"/>
          <w:sz w:val="28"/>
          <w:szCs w:val="28"/>
        </w:rPr>
        <w:t>межведомственная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комиссии, в которую входят представители всех служб района. В этом году в условиях ограничений связанных со сложной эпидемиологической обстановкой, вызванной заболеваемостью новой коронавирусной инфекцией (</w:t>
      </w:r>
      <w:r>
        <w:rPr>
          <w:rFonts w:ascii="Times New Roman" w:hAnsi="Times New Roman" w:cs="Tahoma"/>
          <w:sz w:val="28"/>
          <w:szCs w:val="28"/>
          <w:lang w:val="en-US"/>
        </w:rPr>
        <w:t>COVID</w:t>
      </w:r>
      <w:r w:rsidRPr="00973319">
        <w:rPr>
          <w:rFonts w:ascii="Times New Roman" w:hAnsi="Times New Roman" w:cs="Tahoma"/>
          <w:sz w:val="28"/>
          <w:szCs w:val="28"/>
        </w:rPr>
        <w:t>-19</w:t>
      </w:r>
      <w:r>
        <w:rPr>
          <w:rFonts w:ascii="Times New Roman" w:hAnsi="Times New Roman" w:cs="Tahoma"/>
          <w:sz w:val="28"/>
          <w:szCs w:val="28"/>
        </w:rPr>
        <w:t>) организация летнего отдыха перенесена на июль 2020 года. Ведется подготовка загородного лагеря «Солнышко».</w:t>
      </w:r>
    </w:p>
    <w:p w:rsidR="00A90F8B" w:rsidRDefault="00A90F8B" w:rsidP="00A90F8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Все проводимые мероприятия освещались в сети интернет на официальном сайте Администрации Обоянского района и районной газете «Обоянская газета»</w:t>
      </w:r>
    </w:p>
    <w:p w:rsidR="00A90F8B" w:rsidRDefault="00A90F8B" w:rsidP="00A90F8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</w:p>
    <w:p w:rsidR="00A90F8B" w:rsidRDefault="00A90F8B" w:rsidP="00A90F8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</w:p>
    <w:p w:rsidR="00A90F8B" w:rsidRDefault="00A90F8B" w:rsidP="00A90F8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Начальник отдела молодежной политики, </w:t>
      </w:r>
    </w:p>
    <w:p w:rsidR="00A90F8B" w:rsidRDefault="00A90F8B" w:rsidP="00A90F8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физической культуры и спорта Управления</w:t>
      </w:r>
    </w:p>
    <w:p w:rsidR="00A90F8B" w:rsidRDefault="00A90F8B" w:rsidP="00A90F8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культуры молодежной политики, физической</w:t>
      </w:r>
    </w:p>
    <w:p w:rsidR="00A90F8B" w:rsidRDefault="00A90F8B" w:rsidP="00A90F8B">
      <w:pPr>
        <w:spacing w:after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культуры и спорта Администрации Обоянского района             А.В.Савенков</w:t>
      </w:r>
    </w:p>
    <w:p w:rsidR="00A531C2" w:rsidRDefault="00A531C2"/>
    <w:sectPr w:rsidR="00A531C2" w:rsidSect="00A90F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F8B"/>
    <w:rsid w:val="00A531C2"/>
    <w:rsid w:val="00A9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2020-07-15T08:42:00Z</dcterms:created>
  <dcterms:modified xsi:type="dcterms:W3CDTF">2020-07-15T08:42:00Z</dcterms:modified>
</cp:coreProperties>
</file>