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2" w:rsidRDefault="006F4AC2" w:rsidP="006F4AC2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965BD9">
        <w:rPr>
          <w:noProof/>
          <w:sz w:val="28"/>
          <w:szCs w:val="28"/>
        </w:rPr>
        <w:drawing>
          <wp:inline distT="0" distB="0" distL="0" distR="0">
            <wp:extent cx="723900" cy="93726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C2" w:rsidRDefault="006F4AC2" w:rsidP="006F4AC2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6F4AC2" w:rsidRPr="00675144" w:rsidRDefault="006F4AC2" w:rsidP="006F4AC2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675144">
        <w:rPr>
          <w:rFonts w:eastAsia="Calibri"/>
          <w:b/>
          <w:bCs/>
          <w:sz w:val="36"/>
          <w:szCs w:val="36"/>
          <w:lang w:eastAsia="en-US"/>
        </w:rPr>
        <w:t>АДМИНИСТРАЦИЯ  ОБОЯНСКОГО РАЙОНА</w:t>
      </w:r>
    </w:p>
    <w:p w:rsidR="006F4AC2" w:rsidRPr="00675144" w:rsidRDefault="006F4AC2" w:rsidP="006F4AC2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675144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6F4AC2" w:rsidRPr="00D47980" w:rsidRDefault="006F4AC2" w:rsidP="006F4AC2">
      <w:pPr>
        <w:widowControl w:val="0"/>
        <w:tabs>
          <w:tab w:val="left" w:pos="0"/>
        </w:tabs>
        <w:suppressAutoHyphens/>
        <w:rPr>
          <w:rFonts w:eastAsia="Calibri"/>
          <w:b/>
          <w:sz w:val="36"/>
          <w:szCs w:val="36"/>
          <w:lang w:eastAsia="en-US"/>
        </w:rPr>
      </w:pPr>
    </w:p>
    <w:p w:rsidR="006F4AC2" w:rsidRPr="00B339BE" w:rsidRDefault="006F4AC2" w:rsidP="006F4AC2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6F4AC2" w:rsidRPr="00D47980" w:rsidRDefault="006F4AC2" w:rsidP="006F4AC2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от</w:t>
      </w:r>
      <w:r>
        <w:rPr>
          <w:sz w:val="28"/>
        </w:rPr>
        <w:t xml:space="preserve"> 28.08.2020</w:t>
      </w:r>
      <w:r w:rsidRPr="00D47980">
        <w:rPr>
          <w:sz w:val="28"/>
        </w:rPr>
        <w:t xml:space="preserve">   №</w:t>
      </w:r>
      <w:r>
        <w:rPr>
          <w:sz w:val="28"/>
        </w:rPr>
        <w:t xml:space="preserve"> </w:t>
      </w:r>
      <w:r w:rsidR="007929DA">
        <w:rPr>
          <w:sz w:val="28"/>
        </w:rPr>
        <w:t>309</w:t>
      </w:r>
    </w:p>
    <w:p w:rsidR="006F4AC2" w:rsidRPr="00D47980" w:rsidRDefault="006F4AC2" w:rsidP="006F4AC2">
      <w:pPr>
        <w:suppressAutoHyphens/>
        <w:autoSpaceDN w:val="0"/>
        <w:jc w:val="center"/>
        <w:rPr>
          <w:sz w:val="28"/>
        </w:rPr>
      </w:pPr>
    </w:p>
    <w:p w:rsidR="006F4AC2" w:rsidRDefault="006F4AC2" w:rsidP="006F4AC2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6F4AC2" w:rsidRDefault="006F4AC2" w:rsidP="006F4AC2">
      <w:pPr>
        <w:suppressAutoHyphens/>
        <w:autoSpaceDN w:val="0"/>
        <w:jc w:val="center"/>
        <w:rPr>
          <w:sz w:val="28"/>
        </w:rPr>
      </w:pPr>
    </w:p>
    <w:p w:rsidR="006F4AC2" w:rsidRPr="006F4AC2" w:rsidRDefault="006F4AC2" w:rsidP="006F4AC2">
      <w:pPr>
        <w:ind w:right="-83"/>
        <w:jc w:val="center"/>
        <w:rPr>
          <w:b/>
          <w:sz w:val="28"/>
        </w:rPr>
      </w:pPr>
      <w:r w:rsidRPr="006F4AC2">
        <w:rPr>
          <w:b/>
          <w:sz w:val="28"/>
        </w:rPr>
        <w:t xml:space="preserve">О внесении дополнений в постановление Администрации Обоянского района от 10.04.2020 № 142 </w:t>
      </w:r>
    </w:p>
    <w:p w:rsidR="006F4AC2" w:rsidRDefault="006F4AC2" w:rsidP="006F4AC2">
      <w:pPr>
        <w:rPr>
          <w:sz w:val="28"/>
          <w:szCs w:val="28"/>
        </w:rPr>
      </w:pPr>
    </w:p>
    <w:p w:rsidR="006F4AC2" w:rsidRDefault="006F4AC2" w:rsidP="006F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Pr="00B15A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29.12.2012 № 273 - ФЗ  «Об образовании в Российской Федерации», Федеральным законом от 06.10.2003 № 131- ФЗ «Об общих принципах организации местного самоуправления в Российской Федерации», Указом Президента Российской Федерации  от 05.05.1992 № 431 «О мерах по социальной поддержке  многодетных семей»,</w:t>
      </w:r>
      <w:r w:rsidRPr="00F65D35">
        <w:rPr>
          <w:sz w:val="28"/>
          <w:szCs w:val="28"/>
        </w:rPr>
        <w:t xml:space="preserve"> </w:t>
      </w:r>
      <w:r w:rsidRPr="003C76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764F">
        <w:rPr>
          <w:sz w:val="28"/>
          <w:szCs w:val="28"/>
        </w:rPr>
        <w:t xml:space="preserve"> Правительства Российской Федерации от 20 июня 2020 г.</w:t>
      </w:r>
      <w:r>
        <w:rPr>
          <w:sz w:val="28"/>
          <w:szCs w:val="28"/>
        </w:rPr>
        <w:t xml:space="preserve">  </w:t>
      </w:r>
      <w:r w:rsidRPr="003C764F">
        <w:rPr>
          <w:sz w:val="28"/>
          <w:szCs w:val="28"/>
        </w:rPr>
        <w:t xml:space="preserve"> № 900 «О внесении изменений в государственную программу Российской</w:t>
      </w:r>
      <w:proofErr w:type="gramEnd"/>
      <w:r w:rsidRPr="003C764F">
        <w:rPr>
          <w:sz w:val="28"/>
          <w:szCs w:val="28"/>
        </w:rPr>
        <w:t xml:space="preserve"> </w:t>
      </w:r>
      <w:proofErr w:type="gramStart"/>
      <w:r w:rsidRPr="003C764F">
        <w:rPr>
          <w:sz w:val="28"/>
          <w:szCs w:val="28"/>
        </w:rPr>
        <w:t>Федерации «Развитие образования» и Правил</w:t>
      </w:r>
      <w:r>
        <w:rPr>
          <w:sz w:val="28"/>
          <w:szCs w:val="28"/>
        </w:rPr>
        <w:t>ам</w:t>
      </w:r>
      <w:r w:rsidRPr="003C764F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 расходных обязательств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организациях)»</w:t>
      </w:r>
      <w:r>
        <w:rPr>
          <w:sz w:val="28"/>
          <w:szCs w:val="28"/>
        </w:rPr>
        <w:t>, распоряжением Губернатора Курской области от 10.03.2020 № 60-рг «О введении режима повышенной готовности, распоряжением Главы Обоянского</w:t>
      </w:r>
      <w:proofErr w:type="gramEnd"/>
      <w:r>
        <w:rPr>
          <w:sz w:val="28"/>
          <w:szCs w:val="28"/>
        </w:rPr>
        <w:t xml:space="preserve"> района Курской области</w:t>
      </w:r>
      <w:r w:rsidR="0090738C">
        <w:rPr>
          <w:sz w:val="28"/>
          <w:szCs w:val="28"/>
        </w:rPr>
        <w:t xml:space="preserve"> от 19.03.2020    № 29-р «О введении режима повышенной готовности» (в редакции распоряжение  Главы Обоянского района Курской области </w:t>
      </w:r>
      <w:r>
        <w:rPr>
          <w:sz w:val="28"/>
          <w:szCs w:val="28"/>
        </w:rPr>
        <w:t xml:space="preserve">от 15.07.2020    </w:t>
      </w:r>
      <w:r w:rsidR="0090738C">
        <w:rPr>
          <w:sz w:val="28"/>
          <w:szCs w:val="28"/>
        </w:rPr>
        <w:t xml:space="preserve">  </w:t>
      </w:r>
      <w:r>
        <w:rPr>
          <w:sz w:val="28"/>
          <w:szCs w:val="28"/>
        </w:rPr>
        <w:t>№ 79-р</w:t>
      </w:r>
      <w:r w:rsidR="0090738C">
        <w:rPr>
          <w:sz w:val="28"/>
          <w:szCs w:val="28"/>
        </w:rPr>
        <w:t>),</w:t>
      </w:r>
      <w:r w:rsidRPr="00AF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Обоянского района ПОСТАНОВЛЯЕТ: </w:t>
      </w:r>
    </w:p>
    <w:p w:rsidR="006F4AC2" w:rsidRDefault="006F4AC2" w:rsidP="006F4AC2">
      <w:pPr>
        <w:jc w:val="both"/>
        <w:rPr>
          <w:sz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6F146F">
        <w:rPr>
          <w:sz w:val="28"/>
        </w:rPr>
        <w:t>Обоянского района от 10.04.2020 № 142 «Об обеспечении бесплатным питанием обучающихся в муниципальных общеобразовательных учреждениях»</w:t>
      </w:r>
      <w:r w:rsidRPr="00D318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</w:t>
      </w:r>
      <w:r>
        <w:rPr>
          <w:sz w:val="28"/>
        </w:rPr>
        <w:t>:</w:t>
      </w:r>
      <w:proofErr w:type="gramEnd"/>
    </w:p>
    <w:p w:rsidR="006F4AC2" w:rsidRDefault="006F4AC2" w:rsidP="006F4AC2">
      <w:pPr>
        <w:jc w:val="both"/>
        <w:rPr>
          <w:sz w:val="28"/>
          <w:szCs w:val="28"/>
        </w:rPr>
      </w:pPr>
      <w:r>
        <w:rPr>
          <w:sz w:val="28"/>
        </w:rPr>
        <w:t xml:space="preserve">      1.1. Пункт 1.3 приложения 1 дополнить абзацем «Право на предоставление </w:t>
      </w:r>
      <w:r w:rsidRPr="003F274A">
        <w:rPr>
          <w:sz w:val="28"/>
        </w:rPr>
        <w:t xml:space="preserve">бесплатного горячего питания </w:t>
      </w:r>
      <w:r>
        <w:rPr>
          <w:sz w:val="28"/>
        </w:rPr>
        <w:t xml:space="preserve">имеют </w:t>
      </w:r>
      <w:r w:rsidRPr="003F274A">
        <w:rPr>
          <w:sz w:val="28"/>
        </w:rPr>
        <w:t>обучающи</w:t>
      </w:r>
      <w:r>
        <w:rPr>
          <w:sz w:val="28"/>
        </w:rPr>
        <w:t>еся</w:t>
      </w:r>
      <w:r w:rsidR="0090738C">
        <w:rPr>
          <w:sz w:val="28"/>
        </w:rPr>
        <w:t>,</w:t>
      </w:r>
      <w:r w:rsidRPr="003F274A">
        <w:rPr>
          <w:sz w:val="28"/>
        </w:rPr>
        <w:t xml:space="preserve"> получающи</w:t>
      </w:r>
      <w:r>
        <w:rPr>
          <w:sz w:val="28"/>
        </w:rPr>
        <w:t xml:space="preserve">е </w:t>
      </w:r>
      <w:r w:rsidRPr="003F274A">
        <w:rPr>
          <w:sz w:val="28"/>
        </w:rPr>
        <w:t>начальное общее образование</w:t>
      </w:r>
      <w:r>
        <w:rPr>
          <w:sz w:val="28"/>
        </w:rPr>
        <w:t>».</w:t>
      </w:r>
    </w:p>
    <w:p w:rsidR="006F4AC2" w:rsidRDefault="006F4AC2" w:rsidP="006F4A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41AD9">
        <w:rPr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="00D41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D41AD9" w:rsidRDefault="00D41AD9" w:rsidP="00D41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исполнения настоящего постановления возложить на начальника Управления образования Администрации Обоянского района Черникову Т. А.</w:t>
      </w:r>
    </w:p>
    <w:p w:rsidR="006F4AC2" w:rsidRDefault="00D41AD9" w:rsidP="006F4AC2">
      <w:pPr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4AC2">
        <w:rPr>
          <w:sz w:val="28"/>
          <w:szCs w:val="28"/>
        </w:rPr>
        <w:t xml:space="preserve"> 4. </w:t>
      </w:r>
      <w:r w:rsidR="006F4AC2">
        <w:rPr>
          <w:bCs/>
          <w:color w:val="000000"/>
          <w:spacing w:val="-4"/>
          <w:sz w:val="28"/>
          <w:szCs w:val="28"/>
        </w:rPr>
        <w:t>Постановление вступает в силу со дня его подписания.</w:t>
      </w:r>
    </w:p>
    <w:p w:rsidR="006F4AC2" w:rsidRDefault="006F4AC2" w:rsidP="006F4AC2">
      <w:pPr>
        <w:jc w:val="both"/>
        <w:rPr>
          <w:bCs/>
          <w:color w:val="000000"/>
          <w:spacing w:val="-4"/>
          <w:sz w:val="28"/>
          <w:szCs w:val="28"/>
        </w:rPr>
      </w:pPr>
    </w:p>
    <w:p w:rsidR="006F4AC2" w:rsidRDefault="006F4AC2" w:rsidP="006F4AC2">
      <w:pPr>
        <w:jc w:val="both"/>
        <w:rPr>
          <w:sz w:val="28"/>
          <w:szCs w:val="28"/>
        </w:rPr>
      </w:pPr>
    </w:p>
    <w:p w:rsidR="006F4AC2" w:rsidRDefault="006F4AC2" w:rsidP="006F4AC2">
      <w:pPr>
        <w:rPr>
          <w:sz w:val="28"/>
          <w:szCs w:val="28"/>
        </w:rPr>
      </w:pPr>
    </w:p>
    <w:p w:rsidR="006F4AC2" w:rsidRDefault="006F4AC2" w:rsidP="006F4AC2">
      <w:pPr>
        <w:rPr>
          <w:sz w:val="28"/>
          <w:szCs w:val="28"/>
        </w:rPr>
      </w:pPr>
      <w:r>
        <w:rPr>
          <w:sz w:val="28"/>
          <w:szCs w:val="28"/>
        </w:rPr>
        <w:t>Глава  Обоянского района                                                                    В.Н. Жилин</w:t>
      </w:r>
    </w:p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/>
    <w:p w:rsidR="006F4AC2" w:rsidRDefault="006F4AC2" w:rsidP="006F4AC2">
      <w:r>
        <w:t>Апухтина Т.В.</w:t>
      </w:r>
    </w:p>
    <w:p w:rsidR="006F4AC2" w:rsidRDefault="006F4AC2" w:rsidP="006F4AC2">
      <w:r>
        <w:t>(47141)2 - 26 -61</w:t>
      </w:r>
    </w:p>
    <w:p w:rsidR="004F48CF" w:rsidRDefault="006F4AC2" w:rsidP="006F4AC2">
      <w:r>
        <w:t xml:space="preserve">                                          </w:t>
      </w:r>
    </w:p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C2"/>
    <w:rsid w:val="001C167F"/>
    <w:rsid w:val="00232608"/>
    <w:rsid w:val="004F48CF"/>
    <w:rsid w:val="006F4AC2"/>
    <w:rsid w:val="007929DA"/>
    <w:rsid w:val="0090738C"/>
    <w:rsid w:val="009743C0"/>
    <w:rsid w:val="009C034E"/>
    <w:rsid w:val="00D41AD9"/>
    <w:rsid w:val="00E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2020-08-28T12:46:00Z</cp:lastPrinted>
  <dcterms:created xsi:type="dcterms:W3CDTF">2020-08-28T12:07:00Z</dcterms:created>
  <dcterms:modified xsi:type="dcterms:W3CDTF">2020-08-28T12:49:00Z</dcterms:modified>
</cp:coreProperties>
</file>