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4A" w:rsidRDefault="009E074A" w:rsidP="009E074A">
      <w:pPr>
        <w:pStyle w:val="a3"/>
        <w:jc w:val="both"/>
        <w:rPr>
          <w:b/>
          <w:szCs w:val="28"/>
        </w:rPr>
      </w:pPr>
    </w:p>
    <w:p w:rsidR="009E074A" w:rsidRPr="00DE48A5" w:rsidRDefault="009E074A" w:rsidP="009E074A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061D1B" wp14:editId="6C975DB6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4A" w:rsidRPr="00DE48A5" w:rsidRDefault="009E074A" w:rsidP="009E074A">
      <w:pPr>
        <w:pStyle w:val="a3"/>
        <w:jc w:val="both"/>
        <w:rPr>
          <w:b/>
          <w:szCs w:val="28"/>
        </w:rPr>
      </w:pPr>
    </w:p>
    <w:p w:rsidR="009E074A" w:rsidRPr="001B7981" w:rsidRDefault="009E074A" w:rsidP="009E074A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9E074A" w:rsidRPr="001B7981" w:rsidRDefault="009E074A" w:rsidP="009E074A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9E074A" w:rsidRPr="00174505" w:rsidRDefault="009E074A" w:rsidP="009E074A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9E074A" w:rsidRPr="00B47E65" w:rsidRDefault="009E074A" w:rsidP="009E074A">
      <w:pPr>
        <w:pStyle w:val="a3"/>
        <w:rPr>
          <w:b/>
          <w:szCs w:val="28"/>
        </w:rPr>
      </w:pPr>
    </w:p>
    <w:p w:rsidR="009E074A" w:rsidRPr="00174505" w:rsidRDefault="009E074A" w:rsidP="009E074A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A6709A">
        <w:rPr>
          <w:b/>
          <w:sz w:val="36"/>
          <w:szCs w:val="36"/>
        </w:rPr>
        <w:t>6</w:t>
      </w:r>
    </w:p>
    <w:p w:rsidR="009E074A" w:rsidRPr="00DE48A5" w:rsidRDefault="009E074A" w:rsidP="009E074A">
      <w:pPr>
        <w:pStyle w:val="a3"/>
        <w:ind w:firstLine="709"/>
        <w:rPr>
          <w:b/>
          <w:szCs w:val="28"/>
        </w:rPr>
      </w:pPr>
    </w:p>
    <w:p w:rsidR="009E074A" w:rsidRDefault="009E074A" w:rsidP="009E074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9E074A" w:rsidRDefault="009E074A" w:rsidP="009E074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 w:rsidR="00E069E8">
        <w:rPr>
          <w:b/>
          <w:sz w:val="28"/>
          <w:szCs w:val="28"/>
        </w:rPr>
        <w:t xml:space="preserve"> выплате </w:t>
      </w:r>
      <w:r w:rsidR="00A5618B">
        <w:rPr>
          <w:b/>
          <w:sz w:val="28"/>
          <w:szCs w:val="28"/>
        </w:rPr>
        <w:t>материальной помощи</w:t>
      </w:r>
      <w:r w:rsidR="00E069E8">
        <w:rPr>
          <w:b/>
          <w:sz w:val="28"/>
          <w:szCs w:val="28"/>
        </w:rPr>
        <w:t xml:space="preserve"> Главе Обоянского района</w:t>
      </w:r>
      <w:r w:rsidR="00A5618B">
        <w:rPr>
          <w:b/>
          <w:sz w:val="28"/>
          <w:szCs w:val="28"/>
        </w:rPr>
        <w:t xml:space="preserve"> </w:t>
      </w:r>
      <w:r w:rsidR="00E069E8">
        <w:rPr>
          <w:b/>
          <w:sz w:val="28"/>
          <w:szCs w:val="28"/>
        </w:rPr>
        <w:t>Курской области</w:t>
      </w:r>
      <w:r w:rsidRPr="0081549A">
        <w:rPr>
          <w:b/>
          <w:sz w:val="28"/>
          <w:szCs w:val="28"/>
        </w:rPr>
        <w:t>»</w:t>
      </w:r>
    </w:p>
    <w:p w:rsidR="006A5A2E" w:rsidRPr="0081549A" w:rsidRDefault="006A5A2E" w:rsidP="009E074A">
      <w:pPr>
        <w:jc w:val="center"/>
        <w:rPr>
          <w:b/>
          <w:sz w:val="28"/>
          <w:szCs w:val="28"/>
        </w:rPr>
      </w:pPr>
    </w:p>
    <w:p w:rsidR="009E074A" w:rsidRDefault="009E074A" w:rsidP="009E074A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r w:rsidRPr="00450FF6">
        <w:rPr>
          <w:bCs/>
          <w:sz w:val="28"/>
          <w:szCs w:val="28"/>
          <w:u w:val="single"/>
        </w:rPr>
        <w:t xml:space="preserve">Обоянь </w:t>
      </w:r>
      <w:r w:rsidRPr="00450FF6">
        <w:rPr>
          <w:bCs/>
          <w:sz w:val="28"/>
          <w:szCs w:val="28"/>
        </w:rPr>
        <w:t xml:space="preserve">                                                                                        </w:t>
      </w:r>
      <w:r w:rsidR="00A5618B" w:rsidRPr="00450FF6">
        <w:rPr>
          <w:bCs/>
          <w:sz w:val="28"/>
          <w:szCs w:val="28"/>
          <w:u w:val="single"/>
        </w:rPr>
        <w:t>1</w:t>
      </w:r>
      <w:r w:rsidR="00A6709A" w:rsidRPr="00450FF6">
        <w:rPr>
          <w:bCs/>
          <w:sz w:val="28"/>
          <w:szCs w:val="28"/>
          <w:u w:val="single"/>
        </w:rPr>
        <w:t>2</w:t>
      </w:r>
      <w:r w:rsidRPr="00450FF6">
        <w:rPr>
          <w:bCs/>
          <w:sz w:val="28"/>
          <w:szCs w:val="28"/>
          <w:u w:val="single"/>
        </w:rPr>
        <w:t xml:space="preserve"> </w:t>
      </w:r>
      <w:r w:rsidR="00A6709A" w:rsidRPr="00450FF6">
        <w:rPr>
          <w:bCs/>
          <w:sz w:val="28"/>
          <w:szCs w:val="28"/>
          <w:u w:val="single"/>
        </w:rPr>
        <w:t>февраля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A5618B">
        <w:rPr>
          <w:bCs/>
          <w:sz w:val="28"/>
          <w:szCs w:val="28"/>
          <w:u w:val="single"/>
        </w:rPr>
        <w:t>2</w:t>
      </w:r>
      <w:r w:rsidR="00A6709A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9E074A" w:rsidRPr="000521A3" w:rsidRDefault="009E074A" w:rsidP="009E074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074A" w:rsidRDefault="009E074A" w:rsidP="009E074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791624" w:rsidRDefault="00791624" w:rsidP="002327FA">
      <w:pPr>
        <w:pStyle w:val="a3"/>
        <w:rPr>
          <w:b/>
        </w:rPr>
      </w:pPr>
    </w:p>
    <w:p w:rsidR="00755815" w:rsidRDefault="00B86BA9" w:rsidP="00453CB7">
      <w:pPr>
        <w:ind w:firstLine="540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 </w:t>
      </w:r>
      <w:r w:rsidR="00453CB7">
        <w:rPr>
          <w:sz w:val="28"/>
          <w:szCs w:val="28"/>
        </w:rPr>
        <w:t xml:space="preserve">произвести выплату </w:t>
      </w:r>
      <w:r w:rsidR="00453CB7" w:rsidRPr="00453CB7">
        <w:rPr>
          <w:sz w:val="28"/>
          <w:szCs w:val="28"/>
        </w:rPr>
        <w:t>Главе Обоянского района</w:t>
      </w:r>
      <w:r w:rsidR="00453CB7">
        <w:rPr>
          <w:sz w:val="28"/>
          <w:szCs w:val="28"/>
        </w:rPr>
        <w:t xml:space="preserve"> </w:t>
      </w:r>
      <w:r w:rsidR="00453CB7" w:rsidRPr="00453CB7">
        <w:rPr>
          <w:sz w:val="28"/>
          <w:szCs w:val="28"/>
        </w:rPr>
        <w:t>Курской области</w:t>
      </w:r>
      <w:r w:rsidR="000B3AF3">
        <w:rPr>
          <w:sz w:val="28"/>
          <w:szCs w:val="28"/>
        </w:rPr>
        <w:t xml:space="preserve"> материальную помощь в размере 2,0 денежного вознаграждения, в связи с </w:t>
      </w:r>
      <w:r w:rsidR="008450F9">
        <w:rPr>
          <w:sz w:val="28"/>
          <w:szCs w:val="28"/>
        </w:rPr>
        <w:t>юбилейной датой – 55 лет</w:t>
      </w:r>
      <w:r w:rsidR="000B3AF3">
        <w:rPr>
          <w:sz w:val="28"/>
          <w:szCs w:val="28"/>
        </w:rPr>
        <w:t>.</w:t>
      </w:r>
    </w:p>
    <w:p w:rsidR="007C1D85" w:rsidRPr="000521A3" w:rsidRDefault="007C1D85" w:rsidP="00453CB7">
      <w:pPr>
        <w:ind w:firstLine="540"/>
        <w:jc w:val="both"/>
      </w:pPr>
    </w:p>
    <w:p w:rsidR="00755815" w:rsidRDefault="00755815" w:rsidP="007558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813E44" w:rsidRPr="000C2B0D" w:rsidRDefault="00755815" w:rsidP="00755815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C2B0D">
        <w:rPr>
          <w:sz w:val="28"/>
          <w:szCs w:val="28"/>
        </w:rPr>
        <w:t xml:space="preserve">Проект Решения разработан в соответствии с </w:t>
      </w:r>
      <w:r w:rsidR="000828B7" w:rsidRPr="000C2B0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773A2">
        <w:rPr>
          <w:sz w:val="28"/>
          <w:szCs w:val="28"/>
        </w:rPr>
        <w:t xml:space="preserve">ст.22, 23 </w:t>
      </w:r>
      <w:r w:rsidR="000828B7" w:rsidRPr="000C2B0D">
        <w:rPr>
          <w:sz w:val="28"/>
          <w:szCs w:val="28"/>
        </w:rPr>
        <w:t>Устав</w:t>
      </w:r>
      <w:r w:rsidR="003773A2">
        <w:rPr>
          <w:sz w:val="28"/>
          <w:szCs w:val="28"/>
        </w:rPr>
        <w:t>а</w:t>
      </w:r>
      <w:r w:rsidR="000828B7" w:rsidRPr="000C2B0D">
        <w:rPr>
          <w:sz w:val="28"/>
          <w:szCs w:val="28"/>
        </w:rPr>
        <w:t xml:space="preserve"> муниципального района «Обоянский район» Курской области,</w:t>
      </w:r>
      <w:r w:rsidR="005142DB" w:rsidRPr="000C2B0D">
        <w:rPr>
          <w:sz w:val="28"/>
          <w:szCs w:val="28"/>
        </w:rPr>
        <w:t xml:space="preserve"> </w:t>
      </w:r>
      <w:r w:rsidR="00926D48">
        <w:rPr>
          <w:sz w:val="28"/>
          <w:szCs w:val="28"/>
        </w:rPr>
        <w:t>пунктом 14 Решения Представительного Собрания Обоянского района Курской области от 07.02.2007</w:t>
      </w:r>
      <w:r w:rsidR="005142DB" w:rsidRPr="000C2B0D">
        <w:rPr>
          <w:sz w:val="28"/>
          <w:szCs w:val="28"/>
        </w:rPr>
        <w:t xml:space="preserve"> №1/11</w:t>
      </w:r>
      <w:r w:rsidR="000828B7" w:rsidRPr="000C2B0D">
        <w:rPr>
          <w:sz w:val="28"/>
          <w:szCs w:val="28"/>
        </w:rPr>
        <w:t xml:space="preserve"> </w:t>
      </w:r>
      <w:r w:rsidR="005142DB" w:rsidRPr="000C2B0D">
        <w:rPr>
          <w:sz w:val="28"/>
          <w:szCs w:val="28"/>
        </w:rPr>
        <w:t>«Об утверждении Порядка и условий оплаты труда Главы муниципального района «Обоянский район» Курской области, Председа</w:t>
      </w:r>
      <w:r w:rsidR="00A55E74" w:rsidRPr="000C2B0D">
        <w:rPr>
          <w:sz w:val="28"/>
          <w:szCs w:val="28"/>
        </w:rPr>
        <w:t>теля</w:t>
      </w:r>
      <w:r w:rsidR="005142DB" w:rsidRPr="000C2B0D">
        <w:rPr>
          <w:sz w:val="28"/>
          <w:szCs w:val="28"/>
        </w:rPr>
        <w:t xml:space="preserve"> Представительного Собрания Обоянского района Курской области</w:t>
      </w:r>
      <w:r w:rsidR="00A073AB" w:rsidRPr="000C2B0D">
        <w:rPr>
          <w:sz w:val="28"/>
          <w:szCs w:val="28"/>
        </w:rPr>
        <w:t>, осуществляющих свои полномочия на постоянной основе</w:t>
      </w:r>
      <w:r w:rsidR="00813E44" w:rsidRPr="000C2B0D">
        <w:rPr>
          <w:sz w:val="28"/>
          <w:szCs w:val="28"/>
        </w:rPr>
        <w:t>»</w:t>
      </w:r>
      <w:r w:rsidR="00A073AB" w:rsidRPr="000C2B0D">
        <w:rPr>
          <w:sz w:val="28"/>
          <w:szCs w:val="28"/>
        </w:rPr>
        <w:t xml:space="preserve"> (</w:t>
      </w:r>
      <w:r w:rsidR="009544AD">
        <w:rPr>
          <w:sz w:val="28"/>
          <w:szCs w:val="28"/>
        </w:rPr>
        <w:t>с последующими изменениями и дополнениями</w:t>
      </w:r>
      <w:r w:rsidR="00A073AB" w:rsidRPr="000C2B0D">
        <w:rPr>
          <w:sz w:val="28"/>
          <w:szCs w:val="28"/>
        </w:rPr>
        <w:t>)</w:t>
      </w:r>
      <w:r w:rsidR="00813E44" w:rsidRPr="000C2B0D">
        <w:rPr>
          <w:sz w:val="28"/>
          <w:szCs w:val="28"/>
        </w:rPr>
        <w:t>.</w:t>
      </w:r>
    </w:p>
    <w:p w:rsidR="00C26865" w:rsidRPr="00C26865" w:rsidRDefault="00C26865" w:rsidP="00ED3A5F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6865">
        <w:rPr>
          <w:sz w:val="28"/>
          <w:szCs w:val="28"/>
        </w:rPr>
        <w:t>В соответствии с п. 14. Решения Представительного Собрания Обоянского района Курской области от 07.02.2007 №1/11 «Об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области, осуществляющих свои полномочия на постоянной основе»</w:t>
      </w:r>
      <w:r>
        <w:rPr>
          <w:sz w:val="28"/>
          <w:szCs w:val="28"/>
        </w:rPr>
        <w:t xml:space="preserve"> </w:t>
      </w:r>
      <w:r w:rsidRPr="00C26865">
        <w:rPr>
          <w:sz w:val="28"/>
          <w:szCs w:val="28"/>
        </w:rPr>
        <w:t>Главе района выплачивается материальная помощь по решению Представительного Собрания Обоянского района в связи с юбилейными датами (50, 55, 60 лет) - в размере 2,0 денежного вознаграждения.</w:t>
      </w:r>
    </w:p>
    <w:p w:rsidR="00C26865" w:rsidRDefault="00C26865" w:rsidP="00A0365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представленный проект соответствует Решению Представительного Собрания Обоянского района Курской области от </w:t>
      </w:r>
      <w:r>
        <w:rPr>
          <w:sz w:val="28"/>
          <w:szCs w:val="28"/>
        </w:rPr>
        <w:lastRenderedPageBreak/>
        <w:t>07.02.2007</w:t>
      </w:r>
      <w:r w:rsidRPr="000C2B0D">
        <w:rPr>
          <w:sz w:val="28"/>
          <w:szCs w:val="28"/>
        </w:rPr>
        <w:t xml:space="preserve"> №1/11 «Об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области, осуществляющих свои полномочия на постоянной основе»</w:t>
      </w:r>
      <w:r>
        <w:rPr>
          <w:sz w:val="28"/>
          <w:szCs w:val="28"/>
        </w:rPr>
        <w:t>.</w:t>
      </w:r>
      <w:r w:rsidRPr="000C2B0D">
        <w:rPr>
          <w:sz w:val="28"/>
          <w:szCs w:val="28"/>
        </w:rPr>
        <w:t xml:space="preserve"> </w:t>
      </w:r>
    </w:p>
    <w:p w:rsidR="00755815" w:rsidRPr="000C0D9A" w:rsidRDefault="00755815" w:rsidP="00C2686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0C2B0D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  <w:r w:rsidRPr="000C0D9A">
        <w:rPr>
          <w:sz w:val="28"/>
          <w:szCs w:val="28"/>
        </w:rPr>
        <w:t xml:space="preserve"> </w:t>
      </w:r>
    </w:p>
    <w:p w:rsidR="000521A3" w:rsidRDefault="000521A3" w:rsidP="00755815">
      <w:pPr>
        <w:jc w:val="both"/>
        <w:outlineLvl w:val="0"/>
        <w:rPr>
          <w:sz w:val="28"/>
          <w:szCs w:val="28"/>
        </w:rPr>
      </w:pPr>
    </w:p>
    <w:p w:rsidR="00926D48" w:rsidRDefault="00926D48" w:rsidP="00755815">
      <w:pPr>
        <w:jc w:val="both"/>
        <w:outlineLvl w:val="0"/>
        <w:rPr>
          <w:sz w:val="28"/>
          <w:szCs w:val="28"/>
        </w:rPr>
      </w:pPr>
    </w:p>
    <w:p w:rsidR="00926D48" w:rsidRDefault="00926D48" w:rsidP="00755815">
      <w:pPr>
        <w:jc w:val="both"/>
        <w:outlineLvl w:val="0"/>
        <w:rPr>
          <w:sz w:val="28"/>
          <w:szCs w:val="28"/>
        </w:rPr>
      </w:pPr>
    </w:p>
    <w:p w:rsidR="00755815" w:rsidRDefault="008D1B32" w:rsidP="0075581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55815">
        <w:rPr>
          <w:sz w:val="28"/>
          <w:szCs w:val="28"/>
        </w:rPr>
        <w:t xml:space="preserve"> Контрольно-счетного органа </w:t>
      </w:r>
    </w:p>
    <w:p w:rsidR="008620D4" w:rsidRPr="00755815" w:rsidRDefault="00755815" w:rsidP="000521A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</w:t>
      </w:r>
      <w:r w:rsidR="008D1B32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8D1B32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8D1B32">
        <w:rPr>
          <w:sz w:val="28"/>
          <w:szCs w:val="28"/>
        </w:rPr>
        <w:t>Шеверев</w:t>
      </w:r>
      <w:proofErr w:type="spellEnd"/>
    </w:p>
    <w:sectPr w:rsidR="008620D4" w:rsidRPr="00755815" w:rsidSect="00F67BEB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06" w:rsidRDefault="00225C06" w:rsidP="00C2477C">
      <w:r>
        <w:separator/>
      </w:r>
    </w:p>
  </w:endnote>
  <w:endnote w:type="continuationSeparator" w:id="0">
    <w:p w:rsidR="00225C06" w:rsidRDefault="00225C06" w:rsidP="00C2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06" w:rsidRDefault="00225C06" w:rsidP="00C2477C">
      <w:r>
        <w:separator/>
      </w:r>
    </w:p>
  </w:footnote>
  <w:footnote w:type="continuationSeparator" w:id="0">
    <w:p w:rsidR="00225C06" w:rsidRDefault="00225C06" w:rsidP="00C2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377"/>
      <w:docPartObj>
        <w:docPartGallery w:val="Page Numbers (Top of Page)"/>
        <w:docPartUnique/>
      </w:docPartObj>
    </w:sdtPr>
    <w:sdtEndPr/>
    <w:sdtContent>
      <w:p w:rsidR="00C2477C" w:rsidRDefault="00C247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3EC">
          <w:rPr>
            <w:noProof/>
          </w:rPr>
          <w:t>2</w:t>
        </w:r>
        <w:r>
          <w:fldChar w:fldCharType="end"/>
        </w:r>
      </w:p>
    </w:sdtContent>
  </w:sdt>
  <w:p w:rsidR="00C2477C" w:rsidRDefault="00C247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B2E6325"/>
    <w:multiLevelType w:val="multilevel"/>
    <w:tmpl w:val="72685D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3141"/>
    <w:rsid w:val="00027907"/>
    <w:rsid w:val="00036787"/>
    <w:rsid w:val="000521A3"/>
    <w:rsid w:val="000828B7"/>
    <w:rsid w:val="00083CEF"/>
    <w:rsid w:val="00090404"/>
    <w:rsid w:val="00097891"/>
    <w:rsid w:val="000B3AF3"/>
    <w:rsid w:val="000B7C5E"/>
    <w:rsid w:val="000C1C61"/>
    <w:rsid w:val="000C2B0D"/>
    <w:rsid w:val="000E3C92"/>
    <w:rsid w:val="0010131B"/>
    <w:rsid w:val="00113C81"/>
    <w:rsid w:val="00115D61"/>
    <w:rsid w:val="00125903"/>
    <w:rsid w:val="001259FB"/>
    <w:rsid w:val="00153648"/>
    <w:rsid w:val="001809F2"/>
    <w:rsid w:val="001A362F"/>
    <w:rsid w:val="001B7BF1"/>
    <w:rsid w:val="001D528C"/>
    <w:rsid w:val="001D79A0"/>
    <w:rsid w:val="00225C06"/>
    <w:rsid w:val="002327FA"/>
    <w:rsid w:val="00236CDC"/>
    <w:rsid w:val="00254AAA"/>
    <w:rsid w:val="00257FB7"/>
    <w:rsid w:val="00265FA8"/>
    <w:rsid w:val="002678D6"/>
    <w:rsid w:val="00287B6C"/>
    <w:rsid w:val="0029141F"/>
    <w:rsid w:val="002B76C6"/>
    <w:rsid w:val="002D4E82"/>
    <w:rsid w:val="002D5445"/>
    <w:rsid w:val="002E01C6"/>
    <w:rsid w:val="002E64F1"/>
    <w:rsid w:val="002E6DCD"/>
    <w:rsid w:val="00330F5C"/>
    <w:rsid w:val="00353A62"/>
    <w:rsid w:val="003678BC"/>
    <w:rsid w:val="003773A2"/>
    <w:rsid w:val="00380A17"/>
    <w:rsid w:val="00390B97"/>
    <w:rsid w:val="003C6D83"/>
    <w:rsid w:val="003E4F65"/>
    <w:rsid w:val="003F24E0"/>
    <w:rsid w:val="00407BC6"/>
    <w:rsid w:val="00414B5B"/>
    <w:rsid w:val="00415C1F"/>
    <w:rsid w:val="004336E9"/>
    <w:rsid w:val="00450FF6"/>
    <w:rsid w:val="00453CB7"/>
    <w:rsid w:val="00456BD3"/>
    <w:rsid w:val="00475ACD"/>
    <w:rsid w:val="00485466"/>
    <w:rsid w:val="00487A33"/>
    <w:rsid w:val="0049747D"/>
    <w:rsid w:val="004A1C48"/>
    <w:rsid w:val="004C215A"/>
    <w:rsid w:val="004C3336"/>
    <w:rsid w:val="004C51D1"/>
    <w:rsid w:val="004E0925"/>
    <w:rsid w:val="004E668A"/>
    <w:rsid w:val="004F12F6"/>
    <w:rsid w:val="00501A7D"/>
    <w:rsid w:val="00511B6C"/>
    <w:rsid w:val="005142DB"/>
    <w:rsid w:val="00523497"/>
    <w:rsid w:val="00531F86"/>
    <w:rsid w:val="00533D02"/>
    <w:rsid w:val="00535894"/>
    <w:rsid w:val="005463A2"/>
    <w:rsid w:val="0055595B"/>
    <w:rsid w:val="00582A0E"/>
    <w:rsid w:val="005C3EFB"/>
    <w:rsid w:val="00626B64"/>
    <w:rsid w:val="0064470E"/>
    <w:rsid w:val="00655F3F"/>
    <w:rsid w:val="006A5A2E"/>
    <w:rsid w:val="006C7AF1"/>
    <w:rsid w:val="006D258D"/>
    <w:rsid w:val="006E5F6D"/>
    <w:rsid w:val="00727385"/>
    <w:rsid w:val="00727452"/>
    <w:rsid w:val="0073277E"/>
    <w:rsid w:val="007369CD"/>
    <w:rsid w:val="00742695"/>
    <w:rsid w:val="00747FF1"/>
    <w:rsid w:val="007553B3"/>
    <w:rsid w:val="00755815"/>
    <w:rsid w:val="00770758"/>
    <w:rsid w:val="00786920"/>
    <w:rsid w:val="00791624"/>
    <w:rsid w:val="007A428A"/>
    <w:rsid w:val="007B148B"/>
    <w:rsid w:val="007B6EAB"/>
    <w:rsid w:val="007C1D85"/>
    <w:rsid w:val="007C2392"/>
    <w:rsid w:val="007C2544"/>
    <w:rsid w:val="007C6579"/>
    <w:rsid w:val="007D7D14"/>
    <w:rsid w:val="00813E44"/>
    <w:rsid w:val="0081549A"/>
    <w:rsid w:val="00821AF7"/>
    <w:rsid w:val="00824C67"/>
    <w:rsid w:val="008450F9"/>
    <w:rsid w:val="00853BC3"/>
    <w:rsid w:val="008620D4"/>
    <w:rsid w:val="00872134"/>
    <w:rsid w:val="008770C3"/>
    <w:rsid w:val="008817D6"/>
    <w:rsid w:val="008A200D"/>
    <w:rsid w:val="008B14F3"/>
    <w:rsid w:val="008B1E89"/>
    <w:rsid w:val="008C6B0E"/>
    <w:rsid w:val="008D1B32"/>
    <w:rsid w:val="008E1304"/>
    <w:rsid w:val="008F2652"/>
    <w:rsid w:val="008F2E28"/>
    <w:rsid w:val="009025B1"/>
    <w:rsid w:val="0090419C"/>
    <w:rsid w:val="00905B8F"/>
    <w:rsid w:val="00926D48"/>
    <w:rsid w:val="00942DCE"/>
    <w:rsid w:val="00943E75"/>
    <w:rsid w:val="009544AD"/>
    <w:rsid w:val="00960322"/>
    <w:rsid w:val="00971DC6"/>
    <w:rsid w:val="00974E19"/>
    <w:rsid w:val="00992C26"/>
    <w:rsid w:val="00994E62"/>
    <w:rsid w:val="009A464C"/>
    <w:rsid w:val="009B2E10"/>
    <w:rsid w:val="009D7488"/>
    <w:rsid w:val="009E074A"/>
    <w:rsid w:val="009F2A99"/>
    <w:rsid w:val="009F765C"/>
    <w:rsid w:val="00A03654"/>
    <w:rsid w:val="00A073AB"/>
    <w:rsid w:val="00A35661"/>
    <w:rsid w:val="00A51AE0"/>
    <w:rsid w:val="00A55E74"/>
    <w:rsid w:val="00A5618B"/>
    <w:rsid w:val="00A6443E"/>
    <w:rsid w:val="00A6709A"/>
    <w:rsid w:val="00AB0BF6"/>
    <w:rsid w:val="00AE4792"/>
    <w:rsid w:val="00B043F1"/>
    <w:rsid w:val="00B04FC9"/>
    <w:rsid w:val="00B42687"/>
    <w:rsid w:val="00B42903"/>
    <w:rsid w:val="00B47C58"/>
    <w:rsid w:val="00B603EC"/>
    <w:rsid w:val="00B704B7"/>
    <w:rsid w:val="00B72E66"/>
    <w:rsid w:val="00B86BA9"/>
    <w:rsid w:val="00B96542"/>
    <w:rsid w:val="00BA1EAF"/>
    <w:rsid w:val="00BB36F5"/>
    <w:rsid w:val="00BC4AE3"/>
    <w:rsid w:val="00BE1B70"/>
    <w:rsid w:val="00BF5663"/>
    <w:rsid w:val="00BF5E44"/>
    <w:rsid w:val="00C2477C"/>
    <w:rsid w:val="00C26865"/>
    <w:rsid w:val="00C33426"/>
    <w:rsid w:val="00C5483D"/>
    <w:rsid w:val="00C61B23"/>
    <w:rsid w:val="00C65920"/>
    <w:rsid w:val="00C668AA"/>
    <w:rsid w:val="00C75D64"/>
    <w:rsid w:val="00C80D0C"/>
    <w:rsid w:val="00C90960"/>
    <w:rsid w:val="00C95844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87EAC"/>
    <w:rsid w:val="00D91B85"/>
    <w:rsid w:val="00DB135D"/>
    <w:rsid w:val="00DC137B"/>
    <w:rsid w:val="00DC7B72"/>
    <w:rsid w:val="00DD6A7C"/>
    <w:rsid w:val="00E069E8"/>
    <w:rsid w:val="00E446C2"/>
    <w:rsid w:val="00E542EC"/>
    <w:rsid w:val="00EE339D"/>
    <w:rsid w:val="00F07975"/>
    <w:rsid w:val="00F268C9"/>
    <w:rsid w:val="00F451D3"/>
    <w:rsid w:val="00F4630F"/>
    <w:rsid w:val="00F47465"/>
    <w:rsid w:val="00F67BEB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581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47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247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581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47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247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E9DD-D050-4E93-97BF-B528134B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202</cp:revision>
  <cp:lastPrinted>2017-12-25T12:10:00Z</cp:lastPrinted>
  <dcterms:created xsi:type="dcterms:W3CDTF">2015-06-19T11:12:00Z</dcterms:created>
  <dcterms:modified xsi:type="dcterms:W3CDTF">2021-02-12T08:42:00Z</dcterms:modified>
</cp:coreProperties>
</file>