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BA" w:rsidRPr="00ED1904" w:rsidRDefault="00AA58BA" w:rsidP="00AA58BA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>О Т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Ч Е Т</w:t>
      </w:r>
    </w:p>
    <w:p w:rsidR="00AA58BA" w:rsidRPr="00ED1904" w:rsidRDefault="00AA58BA" w:rsidP="00AA58BA">
      <w:pPr>
        <w:spacing w:after="0" w:line="240" w:lineRule="auto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AA58BA" w:rsidRPr="00ED1904" w:rsidRDefault="00AA58BA" w:rsidP="00AA58B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  о работе отдела промышленности, строительства, транспорта, связи, ЖКХ, архитектуры и градостроительства Админ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истрации Обо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янского района за 2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квартал 2022 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года.</w:t>
      </w:r>
    </w:p>
    <w:p w:rsidR="00AA58BA" w:rsidRPr="00ED1904" w:rsidRDefault="00AA58BA" w:rsidP="00AA58B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AA58BA" w:rsidRPr="00ED1904" w:rsidRDefault="00AA58BA" w:rsidP="00AA58B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  Осуществлялся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ходом строительства объектов на территории района.</w:t>
      </w:r>
    </w:p>
    <w:p w:rsidR="00AA58BA" w:rsidRPr="00ED1904" w:rsidRDefault="00AA58BA" w:rsidP="00AA58B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 Контролировалось    содержание  автодорог на территории района</w:t>
      </w:r>
    </w:p>
    <w:p w:rsidR="00AA58BA" w:rsidRDefault="00AA58BA" w:rsidP="00AA58B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Проводились консультации граждан по вопросам, связанным с участием в государственных программах по улучшению жилищных условий и признания граждан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нуждающим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и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ся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в улучшении жилищных условий.  </w:t>
      </w:r>
    </w:p>
    <w:p w:rsidR="00AA58BA" w:rsidRDefault="00AA58BA" w:rsidP="00AA58BA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- Специалисты отдела  принимали участие в работе межведомственной комиссии по признанию жилых домов  многодетных семей  </w:t>
      </w:r>
      <w:proofErr w:type="gramStart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>непригодными</w:t>
      </w:r>
      <w:proofErr w:type="gramEnd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для проживания и признания граждан нуждающимися в улучшении жилищных условий. </w:t>
      </w:r>
    </w:p>
    <w:p w:rsidR="00AA58BA" w:rsidRDefault="00AA58BA" w:rsidP="00AA58BA">
      <w:pPr>
        <w:keepNext/>
        <w:keepLines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Осуществлялся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организацией пассажирских перевозок и  выполнением автобусных маршрутов на территории района.</w:t>
      </w:r>
    </w:p>
    <w:p w:rsidR="00FE7DF8" w:rsidRDefault="00FE7DF8" w:rsidP="00AA58BA">
      <w:pPr>
        <w:keepNext/>
        <w:keepLines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Осуществлялся контроль строительства объекта: «Детский сад-ясли от 1,5 до 3 лет на 60 мест в </w:t>
      </w:r>
      <w:proofErr w:type="spellStart"/>
      <w:r>
        <w:rPr>
          <w:rFonts w:ascii="Times New Roman" w:eastAsia="Times New Roman" w:hAnsi="Times New Roman"/>
          <w:color w:val="333333"/>
          <w:sz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333333"/>
          <w:sz w:val="28"/>
          <w:lang w:eastAsia="ru-RU"/>
        </w:rPr>
        <w:t>.О</w:t>
      </w:r>
      <w:proofErr w:type="gramEnd"/>
      <w:r>
        <w:rPr>
          <w:rFonts w:ascii="Times New Roman" w:eastAsia="Times New Roman" w:hAnsi="Times New Roman"/>
          <w:color w:val="333333"/>
          <w:sz w:val="28"/>
          <w:lang w:eastAsia="ru-RU"/>
        </w:rPr>
        <w:t>бояни</w:t>
      </w:r>
      <w:proofErr w:type="spellEnd"/>
      <w:r>
        <w:rPr>
          <w:rFonts w:ascii="Times New Roman" w:eastAsia="Times New Roman" w:hAnsi="Times New Roman"/>
          <w:color w:val="333333"/>
          <w:sz w:val="28"/>
          <w:lang w:eastAsia="ru-RU"/>
        </w:rPr>
        <w:t>»;</w:t>
      </w:r>
    </w:p>
    <w:p w:rsidR="00FE7DF8" w:rsidRDefault="00FE7DF8" w:rsidP="00AA58BA">
      <w:pPr>
        <w:keepNext/>
        <w:keepLines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Осуществлялся контроль за строительством автомобильной дороги по </w:t>
      </w:r>
      <w:proofErr w:type="spellStart"/>
      <w:r>
        <w:rPr>
          <w:rFonts w:ascii="Times New Roman" w:eastAsia="Times New Roman" w:hAnsi="Times New Roman"/>
          <w:color w:val="333333"/>
          <w:sz w:val="28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color w:val="333333"/>
          <w:sz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color w:val="333333"/>
          <w:sz w:val="28"/>
          <w:lang w:eastAsia="ru-RU"/>
        </w:rPr>
        <w:t>уговая</w:t>
      </w:r>
      <w:proofErr w:type="spellEnd"/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8"/>
          <w:lang w:eastAsia="ru-RU"/>
        </w:rPr>
        <w:t>с.Трубеж</w:t>
      </w:r>
      <w:proofErr w:type="spellEnd"/>
      <w:r>
        <w:rPr>
          <w:rFonts w:ascii="Times New Roman" w:eastAsia="Times New Roman" w:hAnsi="Times New Roman"/>
          <w:color w:val="333333"/>
          <w:sz w:val="28"/>
          <w:lang w:eastAsia="ru-RU"/>
        </w:rPr>
        <w:t>;</w:t>
      </w:r>
    </w:p>
    <w:p w:rsidR="00FE7DF8" w:rsidRPr="00ED1904" w:rsidRDefault="00FE7DF8" w:rsidP="00AA58BA">
      <w:pPr>
        <w:keepNext/>
        <w:keepLines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>Осуществлялся контроль п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z w:val="28"/>
          <w:lang w:eastAsia="ru-RU"/>
        </w:rPr>
        <w:t>о ремонту автомобильных дорог участвующих в проекте «народный бюджет»</w:t>
      </w:r>
    </w:p>
    <w:p w:rsidR="00AA58BA" w:rsidRPr="00ED1904" w:rsidRDefault="00AA58BA" w:rsidP="00AA58B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В течение квартала проводилась работа по созданию и внесению изменений в информационную систему обеспечения градостроительной деятельности Обоянского района. </w:t>
      </w:r>
    </w:p>
    <w:p w:rsidR="00AA58BA" w:rsidRPr="00ED1904" w:rsidRDefault="00AA58BA" w:rsidP="00AA58B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Подготавливались проекты распоряжений и постановлений Администрации Обоянского района, касающиеся деятельности отдела.</w:t>
      </w:r>
    </w:p>
    <w:p w:rsidR="00AA58BA" w:rsidRPr="00ED1904" w:rsidRDefault="00AA58BA" w:rsidP="00AA58B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Проводился прием граждан по личным вопросам, рассматривались  жалобы, предложения, принимались  меры по их разрешению.</w:t>
      </w:r>
    </w:p>
    <w:p w:rsidR="00AA58BA" w:rsidRPr="00ED1904" w:rsidRDefault="00AA58BA" w:rsidP="00AA58B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Велась работа с поступающей корреспонденцией, готовились  ответы на обращения, сведения, показатели, отчеты.</w:t>
      </w:r>
    </w:p>
    <w:p w:rsidR="00AA58BA" w:rsidRDefault="00AA58BA"/>
    <w:p w:rsidR="00AA58BA" w:rsidRDefault="00AA58BA" w:rsidP="00AA58BA"/>
    <w:p w:rsidR="00BE2520" w:rsidRPr="00AA58BA" w:rsidRDefault="00AA58BA" w:rsidP="00AA58BA">
      <w:pPr>
        <w:spacing w:after="0"/>
        <w:rPr>
          <w:rFonts w:ascii="Times New Roman" w:hAnsi="Times New Roman"/>
          <w:sz w:val="28"/>
        </w:rPr>
      </w:pPr>
      <w:r w:rsidRPr="00AA58BA">
        <w:rPr>
          <w:rFonts w:ascii="Times New Roman" w:hAnsi="Times New Roman"/>
          <w:sz w:val="28"/>
        </w:rPr>
        <w:t>Начальник отдела про</w:t>
      </w:r>
      <w:r>
        <w:rPr>
          <w:rFonts w:ascii="Times New Roman" w:hAnsi="Times New Roman"/>
          <w:sz w:val="28"/>
        </w:rPr>
        <w:t>мышленности, строительства, тра</w:t>
      </w:r>
      <w:r w:rsidRPr="00AA58BA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</w:t>
      </w:r>
      <w:r w:rsidRPr="00AA58BA">
        <w:rPr>
          <w:rFonts w:ascii="Times New Roman" w:hAnsi="Times New Roman"/>
          <w:sz w:val="28"/>
        </w:rPr>
        <w:t>порта,</w:t>
      </w:r>
    </w:p>
    <w:p w:rsidR="00AA58BA" w:rsidRPr="00AA58BA" w:rsidRDefault="00AA58BA" w:rsidP="00AA58B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AA58BA">
        <w:rPr>
          <w:rFonts w:ascii="Times New Roman" w:hAnsi="Times New Roman"/>
          <w:sz w:val="28"/>
        </w:rPr>
        <w:t>вязи, ЖКХ, архитектуры и градостроительства</w:t>
      </w:r>
    </w:p>
    <w:p w:rsidR="00AA58BA" w:rsidRPr="00AA58BA" w:rsidRDefault="00AA58BA" w:rsidP="00AA58BA">
      <w:pPr>
        <w:tabs>
          <w:tab w:val="left" w:pos="7380"/>
        </w:tabs>
        <w:spacing w:after="0"/>
        <w:rPr>
          <w:rFonts w:ascii="Times New Roman" w:hAnsi="Times New Roman"/>
          <w:sz w:val="28"/>
        </w:rPr>
      </w:pPr>
      <w:r w:rsidRPr="00AA58BA">
        <w:rPr>
          <w:rFonts w:ascii="Times New Roman" w:hAnsi="Times New Roman"/>
          <w:sz w:val="28"/>
        </w:rPr>
        <w:t>Администрации Обоянского района</w:t>
      </w:r>
      <w:r>
        <w:rPr>
          <w:rFonts w:ascii="Times New Roman" w:hAnsi="Times New Roman"/>
          <w:sz w:val="28"/>
        </w:rPr>
        <w:tab/>
        <w:t>А.Н. Переверзев</w:t>
      </w:r>
    </w:p>
    <w:sectPr w:rsidR="00AA58BA" w:rsidRPr="00AA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BA"/>
    <w:rsid w:val="00AA58BA"/>
    <w:rsid w:val="00BE2520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BA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BA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1</cp:revision>
  <dcterms:created xsi:type="dcterms:W3CDTF">2022-07-04T08:06:00Z</dcterms:created>
  <dcterms:modified xsi:type="dcterms:W3CDTF">2022-07-04T08:24:00Z</dcterms:modified>
</cp:coreProperties>
</file>