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E4" w:rsidRPr="00C64EE4" w:rsidRDefault="00C64EE4" w:rsidP="00C64EE4">
      <w:pPr>
        <w:shd w:val="clear" w:color="auto" w:fill="FFFFFF"/>
        <w:suppressAutoHyphens/>
        <w:spacing w:after="0" w:line="240" w:lineRule="atLeast"/>
        <w:ind w:left="360"/>
        <w:jc w:val="both"/>
        <w:outlineLvl w:val="1"/>
        <w:rPr>
          <w:rFonts w:ascii="Times New Roman" w:hAnsi="Times New Roman" w:cs="Times New Roman"/>
          <w:sz w:val="40"/>
          <w:szCs w:val="40"/>
        </w:rPr>
      </w:pPr>
      <w:r w:rsidRPr="00C64EE4">
        <w:rPr>
          <w:rFonts w:ascii="Times New Roman" w:hAnsi="Times New Roman" w:cs="Times New Roman"/>
          <w:sz w:val="40"/>
          <w:szCs w:val="40"/>
        </w:rPr>
        <w:t xml:space="preserve">        26 июля 2022 года в зале Администрации Обоянского района состоялось 6-ое заседание Представительного Собрания Обоянского района Курской области. </w:t>
      </w:r>
    </w:p>
    <w:p w:rsidR="00C64EE4" w:rsidRPr="00C64EE4" w:rsidRDefault="00C64EE4" w:rsidP="00C64EE4">
      <w:pPr>
        <w:shd w:val="clear" w:color="auto" w:fill="FFFFFF"/>
        <w:suppressAutoHyphens/>
        <w:spacing w:after="0" w:line="240" w:lineRule="atLeast"/>
        <w:ind w:left="360"/>
        <w:jc w:val="both"/>
        <w:outlineLvl w:val="1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C64EE4">
        <w:rPr>
          <w:rFonts w:ascii="Times New Roman" w:hAnsi="Times New Roman" w:cs="Times New Roman"/>
          <w:sz w:val="40"/>
          <w:szCs w:val="40"/>
        </w:rPr>
        <w:t xml:space="preserve">          В ходе заседания были рассмотрены вопросы:</w:t>
      </w:r>
      <w:r w:rsidRPr="00C64EE4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о порядке установки памятников,  мемориальных досок и других памятных знаков на территории Обоянского</w:t>
      </w:r>
      <w:r w:rsidR="00BB15CA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района Курской области, вопрос </w:t>
      </w:r>
      <w:bookmarkStart w:id="0" w:name="_GoBack"/>
      <w:bookmarkEnd w:id="0"/>
      <w:r w:rsidRPr="00C64EE4">
        <w:rPr>
          <w:rFonts w:ascii="Times New Roman" w:eastAsia="Times New Roman" w:hAnsi="Times New Roman" w:cs="Times New Roman"/>
          <w:sz w:val="40"/>
          <w:szCs w:val="40"/>
          <w:lang w:eastAsia="ar-SA"/>
        </w:rPr>
        <w:t>о передаче имущества в собственность, о ходатайстве к награждению Грамотой Курской областной Думы и другие.</w:t>
      </w:r>
    </w:p>
    <w:p w:rsidR="00C64EE4" w:rsidRPr="00C64EE4" w:rsidRDefault="00220FA2" w:rsidP="00C64EE4">
      <w:pPr>
        <w:shd w:val="clear" w:color="auto" w:fill="FFFFFF"/>
        <w:suppressAutoHyphens/>
        <w:spacing w:after="0" w:line="240" w:lineRule="atLeast"/>
        <w:ind w:left="360"/>
        <w:jc w:val="both"/>
        <w:outlineLvl w:val="1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Постоянное участие в заседаниях</w:t>
      </w:r>
      <w:r w:rsidR="00C64EE4" w:rsidRPr="00C64EE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Представительного Собрания </w:t>
      </w:r>
      <w:r w:rsidR="00C64EE4" w:rsidRPr="00C64EE4">
        <w:rPr>
          <w:rFonts w:ascii="Times New Roman" w:hAnsi="Times New Roman" w:cs="Times New Roman"/>
          <w:sz w:val="40"/>
          <w:szCs w:val="40"/>
        </w:rPr>
        <w:t>при</w:t>
      </w:r>
      <w:r>
        <w:rPr>
          <w:rFonts w:ascii="Times New Roman" w:hAnsi="Times New Roman" w:cs="Times New Roman"/>
          <w:sz w:val="40"/>
          <w:szCs w:val="40"/>
        </w:rPr>
        <w:t xml:space="preserve">нимает </w:t>
      </w:r>
      <w:r w:rsidR="00C64EE4" w:rsidRPr="00C64EE4">
        <w:rPr>
          <w:rFonts w:ascii="Times New Roman" w:hAnsi="Times New Roman" w:cs="Times New Roman"/>
          <w:sz w:val="40"/>
          <w:szCs w:val="40"/>
        </w:rPr>
        <w:t>Глава Обоянского района В.</w:t>
      </w:r>
      <w:r w:rsidR="00C64EE4" w:rsidRPr="00C64EE4">
        <w:rPr>
          <w:rFonts w:ascii="Times New Roman" w:eastAsia="Times New Roman" w:hAnsi="Times New Roman" w:cs="Times New Roman"/>
          <w:sz w:val="40"/>
          <w:szCs w:val="40"/>
          <w:lang w:eastAsia="ar-SA"/>
        </w:rPr>
        <w:t>Н. Жилин</w:t>
      </w:r>
      <w:r w:rsidR="00C64EE4">
        <w:rPr>
          <w:rFonts w:ascii="Times New Roman" w:eastAsia="Times New Roman" w:hAnsi="Times New Roman" w:cs="Times New Roman"/>
          <w:sz w:val="40"/>
          <w:szCs w:val="40"/>
          <w:lang w:eastAsia="ar-SA"/>
        </w:rPr>
        <w:t>, который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и в этот раз </w:t>
      </w:r>
      <w:r w:rsidR="00C64EE4">
        <w:rPr>
          <w:rFonts w:ascii="Times New Roman" w:eastAsia="Times New Roman" w:hAnsi="Times New Roman" w:cs="Times New Roman"/>
          <w:sz w:val="40"/>
          <w:szCs w:val="40"/>
          <w:lang w:eastAsia="ar-SA"/>
        </w:rPr>
        <w:t>проинформировал депутатов о текущей ситуации в нашем р</w:t>
      </w:r>
      <w:r w:rsidR="00913969">
        <w:rPr>
          <w:rFonts w:ascii="Times New Roman" w:eastAsia="Times New Roman" w:hAnsi="Times New Roman" w:cs="Times New Roman"/>
          <w:sz w:val="40"/>
          <w:szCs w:val="40"/>
          <w:lang w:eastAsia="ar-SA"/>
        </w:rPr>
        <w:t>айоне</w:t>
      </w:r>
      <w:r w:rsidR="0056386B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и </w:t>
      </w:r>
      <w:r w:rsidR="00C64EE4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ответил на </w:t>
      </w:r>
      <w:r w:rsidR="0056386B">
        <w:rPr>
          <w:rFonts w:ascii="Times New Roman" w:eastAsia="Times New Roman" w:hAnsi="Times New Roman" w:cs="Times New Roman"/>
          <w:sz w:val="40"/>
          <w:szCs w:val="40"/>
          <w:lang w:eastAsia="ar-SA"/>
        </w:rPr>
        <w:t>п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оступающие от депутатов вопросы.</w:t>
      </w:r>
    </w:p>
    <w:p w:rsidR="00C64EE4" w:rsidRDefault="00C64EE4">
      <w:pPr>
        <w:rPr>
          <w:rFonts w:ascii="Times New Roman" w:hAnsi="Times New Roman" w:cs="Times New Roman"/>
          <w:sz w:val="44"/>
          <w:szCs w:val="44"/>
        </w:rPr>
      </w:pPr>
    </w:p>
    <w:p w:rsidR="00C64EE4" w:rsidRDefault="00C64EE4">
      <w:pPr>
        <w:rPr>
          <w:rFonts w:ascii="Times New Roman" w:hAnsi="Times New Roman" w:cs="Times New Roman"/>
          <w:sz w:val="44"/>
          <w:szCs w:val="44"/>
        </w:rPr>
      </w:pPr>
    </w:p>
    <w:p w:rsidR="00C64EE4" w:rsidRDefault="00C64EE4">
      <w:pPr>
        <w:rPr>
          <w:rFonts w:ascii="Times New Roman" w:hAnsi="Times New Roman" w:cs="Times New Roman"/>
          <w:sz w:val="44"/>
          <w:szCs w:val="44"/>
        </w:rPr>
      </w:pPr>
    </w:p>
    <w:sectPr w:rsidR="00C6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1B46"/>
    <w:multiLevelType w:val="hybridMultilevel"/>
    <w:tmpl w:val="FBE6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E4"/>
    <w:rsid w:val="00110213"/>
    <w:rsid w:val="00220FA2"/>
    <w:rsid w:val="0056386B"/>
    <w:rsid w:val="00913969"/>
    <w:rsid w:val="00B16A1D"/>
    <w:rsid w:val="00BB15CA"/>
    <w:rsid w:val="00C6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7</cp:revision>
  <dcterms:created xsi:type="dcterms:W3CDTF">2022-07-27T06:16:00Z</dcterms:created>
  <dcterms:modified xsi:type="dcterms:W3CDTF">2022-07-27T06:37:00Z</dcterms:modified>
</cp:coreProperties>
</file>