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7B" w:rsidRPr="00A96E37" w:rsidRDefault="00F4797B" w:rsidP="00F4797B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</w:rPr>
        <w:drawing>
          <wp:inline distT="0" distB="0" distL="0" distR="0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7B" w:rsidRPr="00A96E37" w:rsidRDefault="00F4797B" w:rsidP="00F4797B">
      <w:pPr>
        <w:widowControl w:val="0"/>
        <w:tabs>
          <w:tab w:val="left" w:pos="284"/>
        </w:tabs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АДМИНИСТРАЦИЯ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ОБОЯНСКОГО РАЙОНА КУРСКОЙ ОБЛАСТИ</w:t>
      </w:r>
    </w:p>
    <w:p w:rsidR="00DF57F4" w:rsidRDefault="00F4797B" w:rsidP="00F4797B">
      <w:pPr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A44F3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E11262">
        <w:rPr>
          <w:rFonts w:ascii="Times New Roman" w:eastAsia="Times New Roman" w:hAnsi="Times New Roman" w:cs="Times New Roman"/>
          <w:bCs/>
          <w:sz w:val="28"/>
          <w:szCs w:val="28"/>
        </w:rPr>
        <w:t>.08</w:t>
      </w:r>
      <w:r w:rsidR="00293384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="00A4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29338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4F30">
        <w:rPr>
          <w:rFonts w:ascii="Times New Roman" w:eastAsia="Times New Roman" w:hAnsi="Times New Roman" w:cs="Times New Roman"/>
          <w:bCs/>
          <w:sz w:val="28"/>
          <w:szCs w:val="28"/>
        </w:rPr>
        <w:t>438</w:t>
      </w:r>
      <w:r w:rsidR="00987343"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t>г.Обоянь</w:t>
      </w:r>
    </w:p>
    <w:p w:rsidR="00D178A3" w:rsidRPr="00EC4E9D" w:rsidRDefault="00D178A3" w:rsidP="00EC4E9D">
      <w:pPr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4E9D" w:rsidRDefault="00EC4E9D" w:rsidP="00EC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9D">
        <w:rPr>
          <w:rFonts w:ascii="Times New Roman" w:hAnsi="Times New Roman" w:cs="Times New Roman"/>
          <w:b/>
          <w:sz w:val="28"/>
          <w:szCs w:val="28"/>
        </w:rPr>
        <w:t xml:space="preserve"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</w:t>
      </w:r>
    </w:p>
    <w:p w:rsidR="00EC4E9D" w:rsidRPr="00EC4E9D" w:rsidRDefault="00EC4E9D" w:rsidP="00EC4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9D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</w:p>
    <w:p w:rsidR="00D178A3" w:rsidRPr="00F4797B" w:rsidRDefault="00EC4E9D" w:rsidP="00D178A3">
      <w:pPr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1262" w:rsidRDefault="00E11262" w:rsidP="00F4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11262" w:rsidRPr="00DF38D5" w:rsidRDefault="00E11262" w:rsidP="00C0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262" w:rsidRPr="00DF38D5" w:rsidRDefault="00C0394D" w:rsidP="00C0394D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1262" w:rsidRPr="00DF38D5">
        <w:rPr>
          <w:sz w:val="28"/>
          <w:szCs w:val="28"/>
        </w:rPr>
        <w:t xml:space="preserve"> В соответствии с </w:t>
      </w:r>
      <w:hyperlink r:id="rId9" w:history="1"/>
      <w:r w:rsidR="00E11262" w:rsidRPr="00DF38D5">
        <w:rPr>
          <w:sz w:val="28"/>
          <w:szCs w:val="28"/>
        </w:rPr>
        <w:t xml:space="preserve"> постановлением Правительства Российской Федерации от 9 августа 2021 г. № 1315 «О внесении изменений в некоторые акты Правительства Российской Федерации», постановлением Администрации Курской области от 26 августа 2021 г. № 900-па «О мерах по реализации постановления Правительства Российской Федерации от 9 августа 2021 г. № 1315»</w:t>
      </w:r>
      <w:r w:rsidR="00DF38D5" w:rsidRPr="00DF38D5">
        <w:rPr>
          <w:sz w:val="28"/>
          <w:szCs w:val="28"/>
        </w:rPr>
        <w:t xml:space="preserve">, </w:t>
      </w:r>
      <w:r w:rsidR="00DF38D5" w:rsidRPr="00DF38D5">
        <w:rPr>
          <w:color w:val="000000"/>
          <w:sz w:val="28"/>
          <w:szCs w:val="28"/>
        </w:rPr>
        <w:t>в связи с увеличением цен на строительные ресурсы, подлежащие поставке и (или) использованию при исполнении такого контракта</w:t>
      </w:r>
      <w:r w:rsidR="00DF38D5">
        <w:rPr>
          <w:color w:val="000000"/>
          <w:sz w:val="28"/>
          <w:szCs w:val="28"/>
        </w:rPr>
        <w:t xml:space="preserve">  </w:t>
      </w:r>
      <w:r w:rsidR="00DF100A" w:rsidRPr="00DF38D5">
        <w:rPr>
          <w:color w:val="000000"/>
          <w:sz w:val="28"/>
          <w:szCs w:val="28"/>
        </w:rPr>
        <w:t xml:space="preserve">Администрация Обоянского района Курской области </w:t>
      </w:r>
    </w:p>
    <w:p w:rsidR="00865E05" w:rsidRPr="00FB458E" w:rsidRDefault="00E11262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100A" w:rsidRPr="00FB45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1262" w:rsidRPr="00E11262" w:rsidRDefault="00865E05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2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409B" w:rsidRPr="00E112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11262" w:rsidRPr="00E11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sub_1"/>
      <w:r w:rsidR="00E11262" w:rsidRPr="00E11262">
        <w:rPr>
          <w:rFonts w:ascii="Times New Roman" w:hAnsi="Times New Roman" w:cs="Times New Roman"/>
          <w:sz w:val="28"/>
          <w:szCs w:val="28"/>
        </w:rP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</w:t>
      </w:r>
      <w:hyperlink r:id="rId10" w:history="1"/>
      <w:r w:rsidR="00E11262">
        <w:rPr>
          <w:rFonts w:ascii="Times New Roman" w:hAnsi="Times New Roman" w:cs="Times New Roman"/>
          <w:sz w:val="28"/>
          <w:szCs w:val="28"/>
        </w:rPr>
        <w:t xml:space="preserve"> Федеральным законом от 5 апреля 2013 г. № 44-ФЗ «</w:t>
      </w:r>
      <w:r w:rsidR="00E11262" w:rsidRPr="00E112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E11262">
        <w:rPr>
          <w:rFonts w:ascii="Times New Roman" w:hAnsi="Times New Roman" w:cs="Times New Roman"/>
          <w:sz w:val="28"/>
          <w:szCs w:val="28"/>
        </w:rPr>
        <w:t>рственных и муниципальных нужд» для обеспечения муниципальных</w:t>
      </w:r>
      <w:r w:rsidR="00E11262" w:rsidRPr="00E11262">
        <w:rPr>
          <w:rFonts w:ascii="Times New Roman" w:hAnsi="Times New Roman" w:cs="Times New Roman"/>
          <w:sz w:val="28"/>
          <w:szCs w:val="28"/>
        </w:rPr>
        <w:t xml:space="preserve"> нужд (далее - контракт):</w:t>
      </w:r>
    </w:p>
    <w:bookmarkEnd w:id="1"/>
    <w:p w:rsidR="00E11262" w:rsidRPr="00DF38D5" w:rsidRDefault="00E11262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8D5">
        <w:rPr>
          <w:rFonts w:ascii="Times New Roman" w:hAnsi="Times New Roman" w:cs="Times New Roman"/>
          <w:sz w:val="28"/>
          <w:szCs w:val="28"/>
        </w:rPr>
        <w:t xml:space="preserve">   </w:t>
      </w:r>
      <w:r w:rsidR="00C0394D">
        <w:rPr>
          <w:rFonts w:ascii="Times New Roman" w:hAnsi="Times New Roman" w:cs="Times New Roman"/>
          <w:sz w:val="28"/>
          <w:szCs w:val="28"/>
        </w:rPr>
        <w:t xml:space="preserve">  </w:t>
      </w:r>
      <w:r w:rsidRPr="00DF38D5">
        <w:rPr>
          <w:rFonts w:ascii="Times New Roman" w:hAnsi="Times New Roman" w:cs="Times New Roman"/>
          <w:sz w:val="28"/>
          <w:szCs w:val="28"/>
        </w:rPr>
        <w:t xml:space="preserve">  а) </w:t>
      </w:r>
      <w:r w:rsidR="00DF38D5" w:rsidRPr="00DF38D5">
        <w:rPr>
          <w:rFonts w:ascii="Times New Roman" w:hAnsi="Times New Roman" w:cs="Times New Roman"/>
          <w:sz w:val="28"/>
          <w:szCs w:val="28"/>
        </w:rPr>
        <w:t xml:space="preserve"> допускается в соответствии с </w:t>
      </w:r>
      <w:hyperlink r:id="rId11" w:anchor="/document/70353464/entry/95018" w:history="1">
        <w:r w:rsidR="00DF38D5" w:rsidRPr="00DF3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95</w:t>
        </w:r>
      </w:hyperlink>
      <w:r w:rsidR="00DF38D5" w:rsidRPr="00DF38D5">
        <w:rPr>
          <w:rFonts w:ascii="Times New Roman" w:hAnsi="Times New Roman" w:cs="Times New Roman"/>
          <w:sz w:val="28"/>
          <w:szCs w:val="28"/>
        </w:rPr>
        <w:t> и </w:t>
      </w:r>
      <w:hyperlink r:id="rId12" w:anchor="/document/70353464/entry/11270" w:history="1">
        <w:r w:rsidR="00DF38D5" w:rsidRPr="00DF3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70 статьи 112</w:t>
        </w:r>
      </w:hyperlink>
      <w:r w:rsidR="00DF38D5" w:rsidRPr="00DF38D5">
        <w:rPr>
          <w:rFonts w:ascii="Times New Roman" w:hAnsi="Times New Roman" w:cs="Times New Roman"/>
          <w:sz w:val="28"/>
          <w:szCs w:val="28"/>
        </w:rPr>
        <w:t xml:space="preserve"> Федерального закона «О контрактной системе в сфере закупок товаров, работ, услуг для обеспечения государственных и муниципальных </w:t>
      </w:r>
      <w:r w:rsidR="00DF38D5" w:rsidRPr="00DF38D5">
        <w:rPr>
          <w:rFonts w:ascii="Times New Roman" w:hAnsi="Times New Roman" w:cs="Times New Roman"/>
          <w:sz w:val="28"/>
          <w:szCs w:val="28"/>
        </w:rPr>
        <w:lastRenderedPageBreak/>
        <w:t>нужд» изменение существенных условий контракта, в том числе изменение (увеличение) цены контракта, при совокупности следующих условий:</w:t>
      </w:r>
    </w:p>
    <w:p w:rsidR="00E11262" w:rsidRPr="00E11262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1262" w:rsidRPr="00E11262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в пределах лимитов бюджетных обязательств, доведен</w:t>
      </w:r>
      <w:r w:rsidR="00E11262">
        <w:rPr>
          <w:rFonts w:ascii="Times New Roman" w:hAnsi="Times New Roman" w:cs="Times New Roman"/>
          <w:sz w:val="28"/>
          <w:szCs w:val="28"/>
        </w:rPr>
        <w:t>ных до получателя средств местного</w:t>
      </w:r>
      <w:r w:rsidR="00E11262" w:rsidRPr="00E11262">
        <w:rPr>
          <w:rFonts w:ascii="Times New Roman" w:hAnsi="Times New Roman" w:cs="Times New Roman"/>
          <w:sz w:val="28"/>
          <w:szCs w:val="28"/>
        </w:rPr>
        <w:t xml:space="preserve">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E11262" w:rsidRPr="00E11262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262" w:rsidRPr="00E11262">
        <w:rPr>
          <w:rFonts w:ascii="Times New Roman" w:hAnsi="Times New Roman" w:cs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E11262" w:rsidRPr="00E11262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1262" w:rsidRPr="00E11262">
        <w:rPr>
          <w:rFonts w:ascii="Times New Roman" w:hAnsi="Times New Roman" w:cs="Times New Roman"/>
          <w:sz w:val="28"/>
          <w:szCs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 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 w:history="1">
        <w:r w:rsidR="00E11262" w:rsidRPr="00E1126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пунктом 45.14</w:t>
        </w:r>
      </w:hyperlink>
      <w:r w:rsidR="00E11262" w:rsidRPr="00E11262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4" w:history="1">
        <w:r w:rsidR="00E11262" w:rsidRPr="00E1126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E11262" w:rsidRPr="00E1126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49644F">
        <w:rPr>
          <w:rFonts w:ascii="Times New Roman" w:hAnsi="Times New Roman" w:cs="Times New Roman"/>
          <w:sz w:val="28"/>
          <w:szCs w:val="28"/>
        </w:rPr>
        <w:t xml:space="preserve"> Федерации от 5 марта 2007 г. № 145 «</w:t>
      </w:r>
      <w:r w:rsidR="00E11262" w:rsidRPr="00E11262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 w:rsidR="0049644F">
        <w:rPr>
          <w:rFonts w:ascii="Times New Roman" w:hAnsi="Times New Roman" w:cs="Times New Roman"/>
          <w:sz w:val="28"/>
          <w:szCs w:val="28"/>
        </w:rPr>
        <w:t>езультатов инженерных изысканий»</w:t>
      </w:r>
      <w:r w:rsidR="00E11262" w:rsidRPr="00E11262">
        <w:rPr>
          <w:rFonts w:ascii="Times New Roman" w:hAnsi="Times New Roman" w:cs="Times New Roman"/>
          <w:sz w:val="28"/>
          <w:szCs w:val="28"/>
        </w:rPr>
        <w:t>;</w:t>
      </w:r>
    </w:p>
    <w:p w:rsidR="00E11262" w:rsidRPr="00E11262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1262" w:rsidRPr="00E11262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</w:t>
      </w:r>
      <w:r w:rsidR="001C4B2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предложение. </w:t>
      </w:r>
      <w:r w:rsidR="001C4B2B" w:rsidRPr="001C4B2B">
        <w:rPr>
          <w:rFonts w:ascii="Times New Roman" w:hAnsi="Times New Roman" w:cs="Times New Roman"/>
          <w:sz w:val="28"/>
          <w:szCs w:val="28"/>
        </w:rPr>
        <w:t>При этом Заказчик рассматривает указанное предложение в срок не позднее 7 календ</w:t>
      </w:r>
      <w:r w:rsidR="001C4B2B">
        <w:rPr>
          <w:rFonts w:ascii="Times New Roman" w:hAnsi="Times New Roman" w:cs="Times New Roman"/>
          <w:sz w:val="28"/>
          <w:szCs w:val="28"/>
        </w:rPr>
        <w:t>арных дней с даты</w:t>
      </w:r>
      <w:r w:rsidR="003D047C">
        <w:rPr>
          <w:rFonts w:ascii="Times New Roman" w:hAnsi="Times New Roman" w:cs="Times New Roman"/>
          <w:sz w:val="28"/>
          <w:szCs w:val="28"/>
        </w:rPr>
        <w:t xml:space="preserve"> его получения;</w:t>
      </w:r>
    </w:p>
    <w:p w:rsidR="00E11262" w:rsidRPr="00E11262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1262" w:rsidRPr="00E11262">
        <w:rPr>
          <w:rFonts w:ascii="Times New Roman" w:hAnsi="Times New Roman" w:cs="Times New Roman"/>
          <w:sz w:val="28"/>
          <w:szCs w:val="28"/>
        </w:rPr>
        <w:t>контракт заключен до 31 декабря 2022 г. и обязательства по нему на дату заключения соглашения об изменении условий контракта не исполнены;</w:t>
      </w:r>
    </w:p>
    <w:p w:rsidR="00E11262" w:rsidRDefault="00C0394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262" w:rsidRPr="001C4B2B">
        <w:rPr>
          <w:rFonts w:ascii="Times New Roman" w:hAnsi="Times New Roman" w:cs="Times New Roman"/>
          <w:sz w:val="28"/>
          <w:szCs w:val="28"/>
        </w:rPr>
        <w:t xml:space="preserve">б) </w:t>
      </w:r>
      <w:bookmarkEnd w:id="3"/>
      <w:r w:rsidR="001C4B2B" w:rsidRPr="001C4B2B">
        <w:rPr>
          <w:rFonts w:ascii="Times New Roman" w:hAnsi="Times New Roman" w:cs="Times New Roman"/>
          <w:sz w:val="28"/>
          <w:szCs w:val="28"/>
        </w:rPr>
        <w:t xml:space="preserve">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</w:t>
      </w:r>
      <w:r w:rsidR="001C4B2B">
        <w:rPr>
          <w:rFonts w:ascii="Times New Roman" w:hAnsi="Times New Roman" w:cs="Times New Roman"/>
          <w:sz w:val="28"/>
          <w:szCs w:val="28"/>
        </w:rPr>
        <w:t>вляется после принятия решения Администрацией Обоянского района Курской</w:t>
      </w:r>
      <w:r w:rsidR="001C4B2B" w:rsidRPr="001C4B2B">
        <w:rPr>
          <w:rFonts w:ascii="Times New Roman" w:hAnsi="Times New Roman" w:cs="Times New Roman"/>
          <w:sz w:val="28"/>
          <w:szCs w:val="28"/>
        </w:rPr>
        <w:t xml:space="preserve"> области об использовании бюджетных</w:t>
      </w:r>
      <w:r w:rsidR="001C4B2B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 А</w:t>
      </w:r>
      <w:r w:rsidR="001C4B2B" w:rsidRPr="001C4B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4B2B">
        <w:rPr>
          <w:rFonts w:ascii="Times New Roman" w:hAnsi="Times New Roman" w:cs="Times New Roman"/>
          <w:sz w:val="28"/>
          <w:szCs w:val="28"/>
        </w:rPr>
        <w:t xml:space="preserve"> Обоянского района Курской</w:t>
      </w:r>
      <w:r w:rsidR="001C4B2B" w:rsidRPr="001C4B2B">
        <w:rPr>
          <w:rFonts w:ascii="Times New Roman" w:hAnsi="Times New Roman" w:cs="Times New Roman"/>
          <w:sz w:val="28"/>
          <w:szCs w:val="28"/>
        </w:rPr>
        <w:t xml:space="preserve"> области (в случае использования таких ассигнований);</w:t>
      </w:r>
    </w:p>
    <w:p w:rsidR="001C4B2B" w:rsidRPr="001C4B2B" w:rsidRDefault="00C0394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2B" w:rsidRPr="001C4B2B">
        <w:rPr>
          <w:rFonts w:ascii="Times New Roman" w:hAnsi="Times New Roman" w:cs="Times New Roman"/>
          <w:sz w:val="28"/>
          <w:szCs w:val="28"/>
        </w:rPr>
        <w:t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1C4B2B" w:rsidRPr="001C4B2B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B2B" w:rsidRPr="001C4B2B">
        <w:rPr>
          <w:rFonts w:ascii="Times New Roman" w:hAnsi="Times New Roman" w:cs="Times New Roman"/>
          <w:sz w:val="28"/>
          <w:szCs w:val="28"/>
        </w:rPr>
        <w:t>внесения изменений в акт (решение) об осуществлении капитальных вложений;</w:t>
      </w:r>
    </w:p>
    <w:p w:rsidR="00E11262" w:rsidRDefault="00EC4E9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B2B" w:rsidRPr="001C4B2B">
        <w:rPr>
          <w:rFonts w:ascii="Times New Roman" w:hAnsi="Times New Roman" w:cs="Times New Roman"/>
          <w:sz w:val="28"/>
          <w:szCs w:val="28"/>
        </w:rPr>
        <w:t>проведения проверки инвестиционного проекта на предмет эффективности использования средств муниципального бюджета, направляемых на капитальные вложения, а также уточнения расчета интегральной оценки эффективности использования средств муниципального бюджета, направляемых на капитальные вложения.</w:t>
      </w:r>
      <w:bookmarkStart w:id="4" w:name="sub_5"/>
    </w:p>
    <w:p w:rsidR="005F4728" w:rsidRDefault="00C0394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5F472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заместителей главы администрации по курируемым направлениям деятельности.</w:t>
      </w:r>
    </w:p>
    <w:p w:rsidR="00C0394D" w:rsidRDefault="00C0394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B45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порядке, предусмотренном Уставом муниципального района «Обоянский район» Курской области и распространяется на правоотношения, возникшие с 1 сентября 2021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C0394D" w:rsidRDefault="00C0394D" w:rsidP="00C0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E9D" w:rsidRDefault="00EC4E9D" w:rsidP="00C0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E9D" w:rsidRDefault="00EC4E9D" w:rsidP="00C0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69C" w:rsidRPr="00C0394D" w:rsidRDefault="00C0394D" w:rsidP="00C03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703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329" w:rsidRDefault="00703576" w:rsidP="00C0394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Обоянского района                                                          </w:t>
      </w:r>
      <w:r w:rsidR="00C039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F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94D">
        <w:rPr>
          <w:rFonts w:ascii="Times New Roman" w:eastAsia="Times New Roman" w:hAnsi="Times New Roman" w:cs="Times New Roman"/>
          <w:sz w:val="28"/>
          <w:szCs w:val="28"/>
        </w:rPr>
        <w:t>Н.Миронова</w:t>
      </w:r>
    </w:p>
    <w:p w:rsidR="00A44F30" w:rsidRDefault="00A44F30" w:rsidP="00C0394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458E" w:rsidRDefault="007D4329" w:rsidP="00230F77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94770280"/>
      <w:r w:rsidRPr="00F4797B">
        <w:rPr>
          <w:rFonts w:ascii="Times New Roman" w:hAnsi="Times New Roman" w:cs="Times New Roman"/>
          <w:sz w:val="20"/>
          <w:szCs w:val="20"/>
        </w:rPr>
        <w:t>Н.М.Миронова</w:t>
      </w:r>
    </w:p>
    <w:p w:rsidR="00FB458E" w:rsidRPr="00F4797B" w:rsidRDefault="0044469C" w:rsidP="00230F77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8(47141)2-23</w:t>
      </w:r>
      <w:r w:rsidR="007D4329" w:rsidRPr="00F4797B">
        <w:rPr>
          <w:rFonts w:ascii="Times New Roman" w:hAnsi="Times New Roman" w:cs="Times New Roman"/>
          <w:sz w:val="20"/>
          <w:szCs w:val="20"/>
        </w:rPr>
        <w:t>-</w:t>
      </w:r>
      <w:bookmarkEnd w:id="5"/>
      <w:r>
        <w:rPr>
          <w:rFonts w:ascii="Times New Roman" w:hAnsi="Times New Roman" w:cs="Times New Roman"/>
          <w:sz w:val="20"/>
          <w:szCs w:val="20"/>
        </w:rPr>
        <w:t>81</w:t>
      </w:r>
    </w:p>
    <w:sectPr w:rsidR="00FB458E" w:rsidRPr="00F4797B" w:rsidSect="005F06B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8E" w:rsidRDefault="00FB458E" w:rsidP="00467BDF">
      <w:pPr>
        <w:spacing w:after="0" w:line="240" w:lineRule="auto"/>
      </w:pPr>
      <w:r>
        <w:separator/>
      </w:r>
    </w:p>
  </w:endnote>
  <w:endnote w:type="continuationSeparator" w:id="0">
    <w:p w:rsidR="00FB458E" w:rsidRDefault="00FB458E" w:rsidP="004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8E" w:rsidRDefault="00FB458E" w:rsidP="00467BDF">
      <w:pPr>
        <w:spacing w:after="0" w:line="240" w:lineRule="auto"/>
      </w:pPr>
      <w:r>
        <w:separator/>
      </w:r>
    </w:p>
  </w:footnote>
  <w:footnote w:type="continuationSeparator" w:id="0">
    <w:p w:rsidR="00FB458E" w:rsidRDefault="00FB458E" w:rsidP="004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15235"/>
    </w:sdtPr>
    <w:sdtEndPr/>
    <w:sdtContent>
      <w:p w:rsidR="00FB458E" w:rsidRDefault="008A33FE">
        <w:pPr>
          <w:pStyle w:val="a6"/>
          <w:jc w:val="center"/>
        </w:pPr>
        <w:r>
          <w:fldChar w:fldCharType="begin"/>
        </w:r>
        <w:r w:rsidR="0074299B">
          <w:instrText xml:space="preserve"> PAGE   \* MERGEFORMAT </w:instrText>
        </w:r>
        <w:r>
          <w:fldChar w:fldCharType="separate"/>
        </w:r>
        <w:r w:rsidR="00A44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58E" w:rsidRDefault="00FB4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0135"/>
    <w:multiLevelType w:val="hybridMultilevel"/>
    <w:tmpl w:val="2B909C92"/>
    <w:lvl w:ilvl="0" w:tplc="973E8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343"/>
    <w:rsid w:val="000110B2"/>
    <w:rsid w:val="000331B9"/>
    <w:rsid w:val="00052F59"/>
    <w:rsid w:val="000606CB"/>
    <w:rsid w:val="000C3545"/>
    <w:rsid w:val="000E319F"/>
    <w:rsid w:val="000F0A57"/>
    <w:rsid w:val="00142CD1"/>
    <w:rsid w:val="001A20E7"/>
    <w:rsid w:val="001A4A0C"/>
    <w:rsid w:val="001B783B"/>
    <w:rsid w:val="001C4B2B"/>
    <w:rsid w:val="001D0818"/>
    <w:rsid w:val="001D37A1"/>
    <w:rsid w:val="001D5296"/>
    <w:rsid w:val="002066F4"/>
    <w:rsid w:val="002207AA"/>
    <w:rsid w:val="00222035"/>
    <w:rsid w:val="002274B8"/>
    <w:rsid w:val="00230F77"/>
    <w:rsid w:val="00241BDE"/>
    <w:rsid w:val="002440A0"/>
    <w:rsid w:val="0025291C"/>
    <w:rsid w:val="00261AA9"/>
    <w:rsid w:val="0027001B"/>
    <w:rsid w:val="00270EDE"/>
    <w:rsid w:val="00293384"/>
    <w:rsid w:val="002A1DF4"/>
    <w:rsid w:val="002C2B0E"/>
    <w:rsid w:val="002D6258"/>
    <w:rsid w:val="002F2195"/>
    <w:rsid w:val="002F47CA"/>
    <w:rsid w:val="002F7E7C"/>
    <w:rsid w:val="00324197"/>
    <w:rsid w:val="003258BD"/>
    <w:rsid w:val="00351BA3"/>
    <w:rsid w:val="00355C18"/>
    <w:rsid w:val="003D047C"/>
    <w:rsid w:val="003E7DE6"/>
    <w:rsid w:val="00405FDF"/>
    <w:rsid w:val="00432600"/>
    <w:rsid w:val="004443BB"/>
    <w:rsid w:val="00444608"/>
    <w:rsid w:val="0044469C"/>
    <w:rsid w:val="00461E22"/>
    <w:rsid w:val="00465661"/>
    <w:rsid w:val="00467BDF"/>
    <w:rsid w:val="00482BC0"/>
    <w:rsid w:val="0049644F"/>
    <w:rsid w:val="004D77B4"/>
    <w:rsid w:val="004F372E"/>
    <w:rsid w:val="00500B5D"/>
    <w:rsid w:val="00504905"/>
    <w:rsid w:val="00584E53"/>
    <w:rsid w:val="005A43D4"/>
    <w:rsid w:val="005B0C37"/>
    <w:rsid w:val="005C2A28"/>
    <w:rsid w:val="005E7005"/>
    <w:rsid w:val="005F06B2"/>
    <w:rsid w:val="005F3211"/>
    <w:rsid w:val="005F4728"/>
    <w:rsid w:val="0060342C"/>
    <w:rsid w:val="00611AE3"/>
    <w:rsid w:val="006245BD"/>
    <w:rsid w:val="006632A5"/>
    <w:rsid w:val="006A0718"/>
    <w:rsid w:val="006B7B2F"/>
    <w:rsid w:val="006C604E"/>
    <w:rsid w:val="006C69BB"/>
    <w:rsid w:val="006E0CDD"/>
    <w:rsid w:val="006F4CE8"/>
    <w:rsid w:val="00703576"/>
    <w:rsid w:val="00703D02"/>
    <w:rsid w:val="00721629"/>
    <w:rsid w:val="00726D00"/>
    <w:rsid w:val="007358D3"/>
    <w:rsid w:val="0074299B"/>
    <w:rsid w:val="00747139"/>
    <w:rsid w:val="00751B49"/>
    <w:rsid w:val="00770173"/>
    <w:rsid w:val="00776C00"/>
    <w:rsid w:val="007D4329"/>
    <w:rsid w:val="007D4F0F"/>
    <w:rsid w:val="007E4785"/>
    <w:rsid w:val="00865E05"/>
    <w:rsid w:val="00867305"/>
    <w:rsid w:val="00897BC7"/>
    <w:rsid w:val="008A33FE"/>
    <w:rsid w:val="008B2318"/>
    <w:rsid w:val="008C40CB"/>
    <w:rsid w:val="008E4283"/>
    <w:rsid w:val="008E6220"/>
    <w:rsid w:val="008F04D4"/>
    <w:rsid w:val="00901722"/>
    <w:rsid w:val="00901E2F"/>
    <w:rsid w:val="009100A8"/>
    <w:rsid w:val="0094637E"/>
    <w:rsid w:val="0096531A"/>
    <w:rsid w:val="00987343"/>
    <w:rsid w:val="009D47A3"/>
    <w:rsid w:val="00A30583"/>
    <w:rsid w:val="00A44BFE"/>
    <w:rsid w:val="00A44F30"/>
    <w:rsid w:val="00A6511F"/>
    <w:rsid w:val="00A7020A"/>
    <w:rsid w:val="00AE59A3"/>
    <w:rsid w:val="00AF02FB"/>
    <w:rsid w:val="00B16591"/>
    <w:rsid w:val="00B252CB"/>
    <w:rsid w:val="00B362C4"/>
    <w:rsid w:val="00B41701"/>
    <w:rsid w:val="00B567DE"/>
    <w:rsid w:val="00B93A16"/>
    <w:rsid w:val="00BB2D8F"/>
    <w:rsid w:val="00BB6CAD"/>
    <w:rsid w:val="00BB6FE3"/>
    <w:rsid w:val="00BD26ED"/>
    <w:rsid w:val="00BD2D54"/>
    <w:rsid w:val="00C0394D"/>
    <w:rsid w:val="00C22EDB"/>
    <w:rsid w:val="00C31D4B"/>
    <w:rsid w:val="00C654A0"/>
    <w:rsid w:val="00C66D82"/>
    <w:rsid w:val="00C830D9"/>
    <w:rsid w:val="00C95506"/>
    <w:rsid w:val="00C96422"/>
    <w:rsid w:val="00CA0A56"/>
    <w:rsid w:val="00CB2449"/>
    <w:rsid w:val="00CE4B01"/>
    <w:rsid w:val="00D178A3"/>
    <w:rsid w:val="00D30ED9"/>
    <w:rsid w:val="00D52214"/>
    <w:rsid w:val="00D8397D"/>
    <w:rsid w:val="00D90F87"/>
    <w:rsid w:val="00DC1281"/>
    <w:rsid w:val="00DC484A"/>
    <w:rsid w:val="00DD11F4"/>
    <w:rsid w:val="00DE7C62"/>
    <w:rsid w:val="00DF100A"/>
    <w:rsid w:val="00DF38D5"/>
    <w:rsid w:val="00DF57F4"/>
    <w:rsid w:val="00E11262"/>
    <w:rsid w:val="00E15397"/>
    <w:rsid w:val="00E302F3"/>
    <w:rsid w:val="00E375DC"/>
    <w:rsid w:val="00E419CE"/>
    <w:rsid w:val="00E77A28"/>
    <w:rsid w:val="00EC4E9D"/>
    <w:rsid w:val="00EE459F"/>
    <w:rsid w:val="00EE5D4D"/>
    <w:rsid w:val="00EF4D22"/>
    <w:rsid w:val="00F03458"/>
    <w:rsid w:val="00F130ED"/>
    <w:rsid w:val="00F15195"/>
    <w:rsid w:val="00F246BE"/>
    <w:rsid w:val="00F3287F"/>
    <w:rsid w:val="00F4797B"/>
    <w:rsid w:val="00F64934"/>
    <w:rsid w:val="00F71EAE"/>
    <w:rsid w:val="00F95B42"/>
    <w:rsid w:val="00FB3C28"/>
    <w:rsid w:val="00FB409B"/>
    <w:rsid w:val="00FB458E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BE12"/>
  <w15:docId w15:val="{ADB0BA72-44C9-478C-8E1A-DE29CC82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2C"/>
  </w:style>
  <w:style w:type="paragraph" w:styleId="1">
    <w:name w:val="heading 1"/>
    <w:basedOn w:val="a"/>
    <w:next w:val="a"/>
    <w:link w:val="10"/>
    <w:uiPriority w:val="9"/>
    <w:qFormat/>
    <w:rsid w:val="00FB4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73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343"/>
    <w:rPr>
      <w:color w:val="0000FF"/>
      <w:u w:val="single"/>
    </w:rPr>
  </w:style>
  <w:style w:type="paragraph" w:customStyle="1" w:styleId="headertext">
    <w:name w:val="headertext"/>
    <w:basedOn w:val="a"/>
    <w:rsid w:val="009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600"/>
    <w:pPr>
      <w:ind w:left="720"/>
      <w:contextualSpacing/>
    </w:pPr>
  </w:style>
  <w:style w:type="table" w:styleId="a5">
    <w:name w:val="Table Grid"/>
    <w:basedOn w:val="a1"/>
    <w:uiPriority w:val="59"/>
    <w:rsid w:val="00703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BDF"/>
  </w:style>
  <w:style w:type="paragraph" w:styleId="a8">
    <w:name w:val="footer"/>
    <w:basedOn w:val="a"/>
    <w:link w:val="a9"/>
    <w:uiPriority w:val="99"/>
    <w:semiHidden/>
    <w:unhideWhenUsed/>
    <w:rsid w:val="004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BDF"/>
  </w:style>
  <w:style w:type="paragraph" w:styleId="aa">
    <w:name w:val="Normal (Web)"/>
    <w:basedOn w:val="a"/>
    <w:uiPriority w:val="99"/>
    <w:unhideWhenUsed/>
    <w:rsid w:val="00DD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8A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11262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126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E112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Информация об изменениях"/>
    <w:basedOn w:val="a"/>
    <w:next w:val="a"/>
    <w:uiPriority w:val="99"/>
    <w:rsid w:val="00FB458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FB45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1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7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4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5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1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811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52341/14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110814/0" TargetMode="External"/><Relationship Id="rId14" Type="http://schemas.openxmlformats.org/officeDocument/2006/relationships/hyperlink" Target="http://internet.garant.ru/document/redirect/1215234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E6D2-F3B2-48D2-AC2D-26B43D1C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60</cp:revision>
  <cp:lastPrinted>2022-09-07T11:36:00Z</cp:lastPrinted>
  <dcterms:created xsi:type="dcterms:W3CDTF">2022-01-29T10:37:00Z</dcterms:created>
  <dcterms:modified xsi:type="dcterms:W3CDTF">2022-09-07T11:41:00Z</dcterms:modified>
</cp:coreProperties>
</file>