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16" w:rsidRDefault="00237916" w:rsidP="00DC05EC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37916" w:rsidRPr="00A96E37" w:rsidRDefault="00237916" w:rsidP="00237916">
      <w:pPr>
        <w:tabs>
          <w:tab w:val="left" w:pos="284"/>
        </w:tabs>
        <w:suppressAutoHyphens/>
        <w:spacing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         </w:t>
      </w:r>
      <w:r w:rsidRPr="00A96E37">
        <w:rPr>
          <w:rFonts w:ascii="Times New Roman" w:hAnsi="Times New Roman" w:cs="Times New Roman"/>
          <w:sz w:val="36"/>
          <w:szCs w:val="36"/>
        </w:rPr>
        <w:t xml:space="preserve">   </w:t>
      </w:r>
      <w:r w:rsidRPr="00A96E3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23900" cy="933450"/>
            <wp:effectExtent l="0" t="0" r="0" b="0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916" w:rsidRPr="00A96E37" w:rsidRDefault="00237916" w:rsidP="00237916">
      <w:pPr>
        <w:widowControl w:val="0"/>
        <w:tabs>
          <w:tab w:val="left" w:pos="284"/>
        </w:tabs>
        <w:suppressAutoHyphens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</w:pPr>
      <w:r w:rsidRPr="00A96E37"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  <w:t>АДМИНИСТРАЦИЯ</w:t>
      </w:r>
      <w:r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  <w:t xml:space="preserve"> </w:t>
      </w:r>
      <w:r w:rsidRPr="00A96E37"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  <w:t>ОБОЯНСКОГО РАЙОНА КУРСКОЙ ОБЛАСТИ</w:t>
      </w:r>
    </w:p>
    <w:p w:rsidR="00237916" w:rsidRDefault="00237916" w:rsidP="0076029A">
      <w:pPr>
        <w:tabs>
          <w:tab w:val="left" w:pos="284"/>
        </w:tabs>
        <w:spacing w:after="0" w:line="36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80"/>
          <w:sz w:val="36"/>
          <w:szCs w:val="36"/>
          <w:lang w:bidi="ru-RU"/>
        </w:rPr>
        <w:t>ПОСТАНОВЛЕНИЕ</w:t>
      </w:r>
      <w:r w:rsidRPr="00DF57F4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</w:t>
      </w:r>
      <w:r w:rsidR="00633CED">
        <w:rPr>
          <w:rFonts w:ascii="Times New Roman" w:eastAsia="Times New Roman" w:hAnsi="Times New Roman" w:cs="Times New Roman"/>
          <w:bCs/>
          <w:sz w:val="28"/>
          <w:szCs w:val="28"/>
        </w:rPr>
        <w:t>06.09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.2022 </w:t>
      </w:r>
      <w:r w:rsidRPr="00DF57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№</w:t>
      </w:r>
      <w:r w:rsidRPr="00DF57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3CED">
        <w:rPr>
          <w:rFonts w:ascii="Times New Roman" w:eastAsia="Times New Roman" w:hAnsi="Times New Roman" w:cs="Times New Roman"/>
          <w:bCs/>
          <w:sz w:val="28"/>
          <w:szCs w:val="28"/>
        </w:rPr>
        <w:t>446</w:t>
      </w:r>
      <w:r w:rsidRPr="00DF57F4">
        <w:rPr>
          <w:rFonts w:ascii="Times New Roman" w:eastAsia="Times New Roman" w:hAnsi="Times New Roman" w:cs="Times New Roman"/>
          <w:bCs/>
          <w:sz w:val="28"/>
          <w:szCs w:val="28"/>
        </w:rPr>
        <w:br/>
        <w:t>г.Обоянь</w:t>
      </w:r>
    </w:p>
    <w:p w:rsidR="0076029A" w:rsidRPr="0076029A" w:rsidRDefault="0076029A" w:rsidP="0076029A">
      <w:pPr>
        <w:tabs>
          <w:tab w:val="left" w:pos="284"/>
        </w:tabs>
        <w:spacing w:after="0" w:line="36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149C" w:rsidRPr="0051149C" w:rsidRDefault="00DC05EC" w:rsidP="0051149C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Правил подсчета и подтверждения стажа работы </w:t>
      </w:r>
    </w:p>
    <w:p w:rsidR="0051149C" w:rsidRPr="0051149C" w:rsidRDefault="00DC05EC" w:rsidP="0051149C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установления ежемесячных надбавок к должностному </w:t>
      </w:r>
    </w:p>
    <w:p w:rsidR="0051149C" w:rsidRPr="0051149C" w:rsidRDefault="00DC05EC" w:rsidP="0051149C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окладу за выслугу лет, определения продолжительности ежегодного дополнительного оплачиваемого отпуска за выслугу лет, </w:t>
      </w:r>
    </w:p>
    <w:p w:rsidR="00DC05EC" w:rsidRPr="0051149C" w:rsidRDefault="00DC05EC" w:rsidP="0051149C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установления пенсии за выслугу лет муниципальным сл</w:t>
      </w:r>
      <w:r w:rsidR="005B1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ужащим </w:t>
      </w:r>
      <w:r w:rsidR="0051149C" w:rsidRPr="0051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Обоянского района Курской области</w:t>
      </w:r>
    </w:p>
    <w:p w:rsidR="00DC05EC" w:rsidRPr="00DC05EC" w:rsidRDefault="00DC05EC" w:rsidP="00DC05E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05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11ED3" w:rsidRPr="00C33BDD" w:rsidRDefault="00C11ED3" w:rsidP="00C11ED3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Трудовым кодексом Российской Федерации, в</w:t>
      </w:r>
      <w:r w:rsidR="00DC05EC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</w:t>
      </w:r>
      <w:r w:rsidR="0051149C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Федеральным законом от 27.07.2004 № 79-ФЗ «О государственной гражданской службе в Российской Федерации», Федеральным законом от 27.05.1998 № 76-ФЗ «О статусе военнослужащих»</w:t>
      </w:r>
      <w:r w:rsidR="00806249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Федеральным законом от 28.03.1998 № 53-ФЗ «О воинской обязанности и военной службе», Федеральным законом от 02.03.2007 № 25-ФЗ «О муниципальной службе в Российской Федерации», Указом Президента Российской Федерации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Федерации», Указом Президента Российской Федерации от 20.09.2010 № 1141 «О перечне должностей, периоды службы (работы) в которых включаются в стаж государственной</w:t>
      </w:r>
      <w:r w:rsidR="00EC7B04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гражданской службы для назначения пенсии за выслугу лет федеральным государственным гражданским служащим», постановлением Правительства Российской Федерации от 15.09.2003 № 570 «О порядке включения в стаж государственной гражданской службы для назначения </w:t>
      </w:r>
      <w:r w:rsidR="00EC7B04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пенсии за выслугу лет федеральных государственных гражданских служащих периодов службы (работы) в должностях федеральной государственной гражданской службы, государственных должностях федеральной государственной службы, государственных должностях федеральных государственных служащих и других должностях, определяемых Президентом Российской Федерации»</w:t>
      </w:r>
      <w:r w:rsidR="00EA3BD2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законом Курской области от 18.06.2014 № 42-ЗКО «О государственной гражданской службе Курской области», закон</w:t>
      </w:r>
      <w:r w:rsidR="006372DB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 Курской области от 13.06.2007 № 60-ЗКО</w:t>
      </w: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муниципальной службе в Курской области», </w:t>
      </w:r>
      <w:r w:rsidR="00DC05EC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своевременного исчисления стажа работы, необходимого для установления ежемесячных надбавок к должностному окладу за выслугу лет, определения продолжительности ежегодного дополнительного оплачиваемого отпуска за выслугу лет, установления пенсии за выслугу лет муниципальным служащим </w:t>
      </w: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Обоянского района Курской области </w:t>
      </w:r>
      <w:r w:rsidR="00DC05EC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муниципальные служащие)</w:t>
      </w: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Администрация Обоянского района Курской области </w:t>
      </w:r>
    </w:p>
    <w:p w:rsidR="00DC05EC" w:rsidRPr="00C33BDD" w:rsidRDefault="00C11ED3" w:rsidP="00C11ED3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DC05EC" w:rsidRPr="00C33BDD" w:rsidRDefault="00DC05EC" w:rsidP="004B22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</w:t>
      </w:r>
      <w:r w:rsidR="00C11ED3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прилагаемые </w:t>
      </w: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подсчета и подтверждения стажа работы для установления ежемесячных надбавок к должностному окладу за выслугу лет, определения продолжительности ежегодного дополнительного оплачиваемого отпуска за выслугу лет, установления пенсии за выс</w:t>
      </w:r>
      <w:r w:rsidR="005B15E1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лугу лет муниципальным служащим</w:t>
      </w:r>
      <w:r w:rsidR="00C11ED3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Обоянского района Курской области.</w:t>
      </w:r>
    </w:p>
    <w:p w:rsidR="00DC05EC" w:rsidRPr="00C33BDD" w:rsidRDefault="00DC05EC" w:rsidP="00633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Подсчет и подтверждение стажа работы муниципальным служащим осуществляет коми</w:t>
      </w:r>
      <w:r w:rsidR="00633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ссия по исчислению стажа работы, решения которой</w:t>
      </w: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 основанием для издания соответствующего распоряжения представителя нанимателя (работодателя) об установлении надбавки к должностному окладу за выслугу лет, определения продолжительности ежегодного дополнительного оплачиваемого отпуска за выслугу лет, установления пенсии за выслугу лет муниципальным служащим.</w:t>
      </w:r>
    </w:p>
    <w:p w:rsidR="00DC05EC" w:rsidRPr="00C33BDD" w:rsidRDefault="00633CED" w:rsidP="004B22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C05EC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B22E5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 исполнения настоящего постановления возложить на исполняющего обязанности Управляющего делами Администрации Обоянского района Курской области Н.М.Миронову.</w:t>
      </w:r>
    </w:p>
    <w:p w:rsidR="00DC05EC" w:rsidRDefault="00633CED" w:rsidP="004B22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B22E5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 вступает в силу со дня его официального опубликования в порядке, предусмотренном Уставом муниципального района «Обоянский район» Курской области.</w:t>
      </w:r>
      <w:r w:rsidR="00DC05EC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FD192D" w:rsidRDefault="00FD192D" w:rsidP="004B22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192D" w:rsidRDefault="00FD192D" w:rsidP="004B22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192D" w:rsidRDefault="00FD192D" w:rsidP="004B22E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22E5" w:rsidRPr="00C33BDD" w:rsidRDefault="004B22E5" w:rsidP="004B22E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И.о. Главы</w:t>
      </w:r>
    </w:p>
    <w:p w:rsidR="00FD192D" w:rsidRDefault="004B22E5" w:rsidP="00C33BD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Обоянского района                                                                          Н.Миронова</w:t>
      </w:r>
    </w:p>
    <w:p w:rsidR="00FD192D" w:rsidRDefault="00FD192D" w:rsidP="00C33BD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3CED" w:rsidRDefault="00633CED" w:rsidP="00FD19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О.С. Варавина </w:t>
      </w:r>
      <w:r w:rsidR="00C91D31" w:rsidRPr="00C91D3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C91D31" w:rsidRPr="00C91D31" w:rsidRDefault="00C91D31" w:rsidP="00FD19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1D3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8(4712)2-21-87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B15E1" w:rsidTr="005B15E1">
        <w:tc>
          <w:tcPr>
            <w:tcW w:w="4672" w:type="dxa"/>
          </w:tcPr>
          <w:p w:rsidR="005B15E1" w:rsidRPr="005B15E1" w:rsidRDefault="005B15E1" w:rsidP="00DC05EC">
            <w:pPr>
              <w:spacing w:line="33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5B15E1" w:rsidRDefault="005B15E1" w:rsidP="00FD192D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B15E1" w:rsidRPr="00C33BDD" w:rsidRDefault="005B15E1" w:rsidP="005B15E1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3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УТВЕРЖДЕНЫ</w:t>
            </w:r>
          </w:p>
          <w:p w:rsidR="005B15E1" w:rsidRPr="00C33BDD" w:rsidRDefault="005B15E1" w:rsidP="005B15E1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3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постановлением Администрации Обоянского района Курской области</w:t>
            </w:r>
          </w:p>
          <w:p w:rsidR="005B15E1" w:rsidRPr="005B15E1" w:rsidRDefault="00633CED" w:rsidP="005B15E1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06.09</w:t>
            </w:r>
            <w:r w:rsidR="005B15E1" w:rsidRPr="00C33B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.2022 № 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</w:tr>
    </w:tbl>
    <w:p w:rsidR="005B15E1" w:rsidRDefault="005B15E1" w:rsidP="00DC05EC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B15E1" w:rsidRDefault="005B15E1" w:rsidP="00DC05EC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B15E1" w:rsidRPr="00C33BDD" w:rsidRDefault="00DC05EC" w:rsidP="005B15E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Правила </w:t>
      </w:r>
    </w:p>
    <w:p w:rsidR="00DC05EC" w:rsidRPr="00C33BDD" w:rsidRDefault="00DC05EC" w:rsidP="005B15E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подсчета и подтверждения стажа работы для установления ежемесячных надбавок к должностному окладу за выслугу лет, определения продолжительности ежегодного дополнительного оплачиваемого отпуска за выслугу лет, установления пенсии за выслугу лет муниципальным служащим</w:t>
      </w:r>
      <w:r w:rsidR="005B15E1" w:rsidRPr="00C33B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B15E1" w:rsidRPr="00C33B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Обоянского района Курской области</w:t>
      </w:r>
    </w:p>
    <w:p w:rsidR="00DC05EC" w:rsidRPr="00C33BDD" w:rsidRDefault="00DC05EC" w:rsidP="00C33BDD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I. Общие положения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05EC" w:rsidRPr="00C33BDD" w:rsidRDefault="00DC05EC" w:rsidP="00C33B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Правила подсчета и подтверждения стажа работы для установления ежемесячных надбавок к должностному окладу за выслугу лет, определения продолжительности ежегодного дополнительного оплачиваемого отпуска за выслугу лет, установления пенсии за выслугу лет муниципальным служащим</w:t>
      </w:r>
      <w:r w:rsidR="005B15E1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Обоянского района Курской области</w:t>
      </w: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Правила) регулируют вопросы, связанные с исчислением стажа, его подтверждением и включением в него иных периодов службы (работы), в совокупности не превышающих пять лет, опыт и знания по которым необходимы для исполнения должностных обязанностей по замещаемой должности муниципальной службы лицам, замещающим (замещавшим) должности муниципальной службы</w:t>
      </w:r>
      <w:r w:rsidR="005B15E1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Обоянского района Курской области в Администрации Обоянского района Курской области, отраслевых органах Администрации Обоянского района Курской области</w:t>
      </w: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муниципальные служащие).</w:t>
      </w: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E6ADC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1.2.</w:t>
      </w: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Периоды работы (службы), включаем</w:t>
      </w:r>
      <w:r w:rsidR="00EE6ADC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 в стаж муниципальной службы, суммируются.</w:t>
      </w:r>
    </w:p>
    <w:p w:rsidR="00DC05EC" w:rsidRPr="00C33BDD" w:rsidRDefault="00EE6ADC" w:rsidP="00C33B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DC05EC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Стаж муниципальной службы исчисляется в календарном порядке, то есть из расчета полных месяцев (30 дней) и полного года (12 месяцев). При этом каждые 30 дней указанных периодов переводятся в полные месяцы, а каждые 12 месяцев этих пери</w:t>
      </w: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одов переводятся в полные годы.</w:t>
      </w:r>
    </w:p>
    <w:p w:rsidR="00EE6ADC" w:rsidRPr="00C33BDD" w:rsidRDefault="00EE6ADC" w:rsidP="00C33B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Исключением являются периоды, которые включаются в стаж муниципальной службы в порядке, установленном Федеральным законом от 27.05.1998 № 76-ФЗ «О статусе военнослужащих», Федеральным законом от 28.03.1998 № 53-ФЗ «О воинской обязанности и военной службе».</w:t>
      </w:r>
    </w:p>
    <w:p w:rsidR="00DC05EC" w:rsidRPr="00C33BDD" w:rsidRDefault="00DC05EC" w:rsidP="00C33B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Независимо от срока увольнения с военной службы и дня приема на муниципальную службу время военной службы засчитывается в стаж муниципальной с</w:t>
      </w:r>
      <w:r w:rsidR="00C91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лужбы муниципального служащего.</w:t>
      </w:r>
    </w:p>
    <w:p w:rsidR="00EE6ADC" w:rsidRPr="00C33BDD" w:rsidRDefault="00DC05EC" w:rsidP="00C33B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Время нахождения граждан на военной службе по контракту включается в стаж муниципальной службы муниципального служащего из расчета один день военной службы за один день работы, а время нахождения граждан на военной службе по призыву (в том числе офицеров, призванных на военную службу в соответствии с Указом Президента Российской Федерации) - один день военной службы за два дня работы</w:t>
      </w:r>
      <w:r w:rsidR="00EE6ADC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6ADC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C05EC" w:rsidRPr="00C33BDD" w:rsidRDefault="00EE6ADC" w:rsidP="00C33B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DC05EC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Документами, подтверждающими стаж муниципальной службы, являются трудовая книжка установленного образца, военный билет, справка военного комиссариата и иные документы соответствующих государственных органов, архивных учреждений, </w:t>
      </w: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установленные законодательством </w:t>
      </w:r>
      <w:r w:rsidR="00DC05EC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</w:t>
      </w: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Федерации.</w:t>
      </w:r>
    </w:p>
    <w:p w:rsidR="00DC05EC" w:rsidRPr="00C33BDD" w:rsidRDefault="00DC05EC" w:rsidP="00C33B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Записи в трудовой книжке, учитываемые при подсчете стажа муниципальной службы, должны быть оформлены в соответствии с </w:t>
      </w:r>
      <w:hyperlink r:id="rId7" w:history="1">
        <w:r w:rsidRPr="00C33B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Трудовым кодексом Российской Федерации</w:t>
        </w:r>
      </w:hyperlink>
      <w:r w:rsidR="00EE6ADC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05EC" w:rsidRPr="00C33BDD" w:rsidRDefault="00DC05EC" w:rsidP="00C33B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случаях, когда в трудовой книжке отсутствуют записи, подтверждающие стаж муниципальной службы, данный стаж подтверждается на основании представленных архивных справок с приложением копий документов, заверенных в установленном порядке, о назначении и освобождении от должности, подтверждающих периоды, </w:t>
      </w:r>
      <w:r w:rsidR="00EE6ADC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включаются в этот стаж.</w:t>
      </w:r>
    </w:p>
    <w:p w:rsidR="00DC05EC" w:rsidRPr="00C33BDD" w:rsidRDefault="00DC05EC" w:rsidP="00C33B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Периоды прохождения военной службы, другой приравненной к ней службы, а также периоды прохождения службы лицами рядового и начальствующего состава, проходившими службу в органах внутренних дел Российской Федерации, Государственной противопожарной службе, прокурорских работников, сотрудников федеральных органов налоговой полиции и органов по контролю за оборотом наркотических средств и психотропных веществ, таможенных органов, учреждений и органов уголовно-исполнительной системы, подтверждаются военными билетами, справками военных комиссариатов, воинских подразделений, архивных учреждений, записями в трудов</w:t>
      </w:r>
      <w:r w:rsidR="00EE6ADC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книжке, послужными списками.</w:t>
      </w:r>
    </w:p>
    <w:p w:rsidR="00DC05EC" w:rsidRPr="00C33BDD" w:rsidRDefault="00DC05EC" w:rsidP="00C33B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 В случае несогласия лица, в отношении которого производится подсчет и подтверждение стажа работы, с решением Комиссии, оно может быть пересмотрено при условии предоставления дополнительных документов, в том числе архивных, или же об</w:t>
      </w:r>
      <w:r w:rsidR="00EE6ADC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жаловано в судебном порядке.</w:t>
      </w:r>
    </w:p>
    <w:p w:rsidR="00DC05EC" w:rsidRPr="005B15E1" w:rsidRDefault="00DC05EC" w:rsidP="00C33B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1.8. Периоды работы, которые были включены в установленном порядке в стаж для установления надбавки к должностному окладу за выслугу лет, определения продолжительности ежегодного дополнительного оплачиваемого отпуска за выслугу лет, установления пенсии за выслугу лет до вступления в силу настоящих Правил, сохраняются.</w:t>
      </w:r>
      <w:r w:rsidRPr="005B15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C05EC" w:rsidRPr="00C33BDD" w:rsidRDefault="00DC05EC" w:rsidP="00C33BDD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II. Исчисление стажа (общей продолжительности) муниципальной службы для установления ежемесячной надбавки к должностному </w:t>
      </w:r>
      <w:r w:rsidRPr="00C33B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окладу за выслугу лет и определения продолжительности ежегодного дополнительного оплачиваемого отпуска за выслугу лет</w:t>
      </w:r>
    </w:p>
    <w:p w:rsidR="00DC05EC" w:rsidRPr="005B15E1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C05EC" w:rsidRPr="005B15E1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1D3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стаж (общую продолжительность) муниципальной службы для установления муниципальным служащим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включаются периоды замещения должностей, предусмотр</w:t>
      </w:r>
      <w:r w:rsidR="008D1D3E" w:rsidRPr="008D1D3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статьей 10</w:t>
      </w:r>
      <w:r w:rsidR="00EE6ADC" w:rsidRPr="008D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Курской  области от 13.06.2007 № 60</w:t>
      </w:r>
      <w:r w:rsidRPr="008D1D3E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="00EE6ADC" w:rsidRPr="008D1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 «</w:t>
      </w:r>
      <w:r w:rsidRPr="008D1D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</w:t>
      </w:r>
      <w:r w:rsidR="00EE6ADC" w:rsidRPr="008D1D3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службе в Курской</w:t>
      </w:r>
      <w:r w:rsidR="008D1D3E" w:rsidRPr="008D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</w:t>
      </w:r>
      <w:r w:rsidRPr="008D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правовыми актами органов местного самоуправления.</w:t>
      </w:r>
      <w:r w:rsidRPr="005B15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C05EC" w:rsidRPr="00C33BDD" w:rsidRDefault="00DC05EC" w:rsidP="00C33BDD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Исчисление стажа (общей продолжительности) муниципальной службы, дающего право на пенсию за выслугу лет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</w:t>
      </w:r>
      <w:r w:rsidR="008D1D3E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федеральными законами и законами Курской области.</w:t>
      </w:r>
    </w:p>
    <w:p w:rsidR="00DC05EC" w:rsidRPr="00C33BDD" w:rsidRDefault="00DC05EC" w:rsidP="008D1D3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В стаж муниципальной службы для назначения муниципальным служащим пенсии за выслугу лет включаются периоды службы (работы), предусмотренные следующим перечнем в соответствии с де</w:t>
      </w:r>
      <w:r w:rsidR="008D1D3E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йствующим законодательством: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3.2.1. Государственные </w:t>
      </w:r>
      <w:r w:rsid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должности Российской Федерации.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3.2.2. Государственные должности </w:t>
      </w:r>
      <w:r w:rsid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субъектов Российской Федерации.</w:t>
      </w:r>
    </w:p>
    <w:p w:rsidR="008D1D3E" w:rsidRPr="00C33BDD" w:rsidRDefault="00DC05EC" w:rsidP="008D1D3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3.2.3. Должности федеральной государственной гражданской службы, предусмотренные Реестром должностей федеральной государственной гражданской службы,</w:t>
      </w:r>
      <w:r w:rsidR="008D1D3E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утвержденным Указом Президента Российской Федерации от 31.12.2005 № 1574 «О реестре должностей федеральной государственной гражданской службы».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3.2.4. Должности государственной гражданской службы субъектов Российской Федерации, предусмотренные реестрами должностей государственной гражданской службы субъектов Российской Федерации, утвержденными законами или иными нормативными правовыми актами </w:t>
      </w:r>
      <w:r w:rsidR="008D1D3E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субъектов Российской Федерации.</w:t>
      </w:r>
    </w:p>
    <w:p w:rsidR="00DC05EC" w:rsidRPr="00C33BDD" w:rsidRDefault="00DC05EC" w:rsidP="00152BA4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3.2.5. Государственные должности федеральных государственных служащих, которые были предусмотрены Реестром государственных должностей федеральных государственных служащих, утвержденным</w:t>
      </w:r>
      <w:r w:rsidR="00152BA4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Указом Президента Российской Федерации от 11.01.1995 № 33 «О Реестре государственных должностей федеральных государственных служащих».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3.2.6. Государственные должности федеральной государственной службы, предусмотренные перечнями государственных должностей федеральной государственной службы, которые считались </w:t>
      </w: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соответствующими разделами Реестра государственных должностей государственн</w:t>
      </w:r>
      <w:r w:rsidR="00152BA4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службы Российской Федерации.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3.2.7. Государственные должности государственной службы </w:t>
      </w:r>
      <w:r w:rsidR="00152BA4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субъектов Российской Федерации.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3.2.8. Должности прокурорских работников, определяемые в соответствии с </w:t>
      </w:r>
      <w:hyperlink r:id="rId8" w:history="1">
        <w:r w:rsidRPr="00C33B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"О прокуратуре Российской Федерации"</w:t>
        </w:r>
      </w:hyperlink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2BA4" w:rsidRPr="00C33BDD" w:rsidRDefault="00DC05EC" w:rsidP="00152BA4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3.2.8.1. Должности сотрудников Следственного комитета Российской Федерации, определяемые в соответствии </w:t>
      </w:r>
      <w:r w:rsidR="00152BA4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Федеральным законом от 28.12.2010 № 403-ФЗ «О Следственном комитете Российской Федерации».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3.2.9. Должности (воинские должности), прохождение службы (военной службы) в которых засчитывается в соответствии с законодательством Российской Федерации в выслугу лет для назначения пенсии за выслугу лет лицам, проходившим военную службу, службу в органах внутренних дел Российской Федерации, Государственной противопожарной службе, органах по контролю за оборотом наркотических средств и психотропных веществ, учреждениях и органах у</w:t>
      </w:r>
      <w:r w:rsidR="00152BA4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головно-исполнительной системы.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3.2.10. Должности сотрудников федеральных органов налоговой полиции, которые определялись в порядке, установленном законода</w:t>
      </w:r>
      <w:r w:rsidR="00152BA4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тельством Российской Федерации.</w:t>
      </w:r>
    </w:p>
    <w:p w:rsidR="00152BA4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3.2.11. Должности сотрудников таможенных органов Российской Федерации, определяемые в соответствии </w:t>
      </w:r>
      <w:r w:rsidR="00152BA4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Федеральным законом от 21.07.1997 № 114-ФЗ «О службе в таможенных органах Российской Федерации».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3.2.12. Муниципальные должности (депутаты, члены выборных органов местного самоуправления, выборные должностные лица местного самоуправления, члены избирательных комиссий муниципальных образований, действующих на постоянной основе и являющихся юридическими лицами, с правом решающего голоса), замещаемые </w:t>
      </w:r>
      <w:r w:rsidR="00152BA4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постоянной (штатной) основе.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3.2.13. Должности муниципальной службы (муниципальные д</w:t>
      </w:r>
      <w:r w:rsidR="00152BA4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олжности муниципальной службы).</w:t>
      </w:r>
    </w:p>
    <w:p w:rsidR="00DC05EC" w:rsidRPr="00C33BDD" w:rsidRDefault="00DC05EC" w:rsidP="00152BA4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3.2.14. Должности руководителей, специалистов и служащих, включая выборные должности, замещаемые на постоянной основе, с 01.01.1992 до введения в действие сводного перечня государственных должностей Российской Федерации, утвержденного</w:t>
      </w:r>
      <w:r w:rsidR="00152BA4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Указом Президента Российской Федерации от 11.01.1995 № 32 «О государственных должностях Российской Федерации», </w:t>
      </w: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Реестра государственных должностей федеральных государственных служащих, утвержденного</w:t>
      </w:r>
      <w:r w:rsidR="00152BA4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Указом Президента Российской Федерации от 11.01.1995 № 33 «О Реестре государственных должностей федеральных государственных служащих»,</w:t>
      </w: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перечней государственных должностей федеральной государственной службы, которые считались соответствующими разделами Реестра государственных должностей </w:t>
      </w: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государственной службы Российской Федерации, и реестров (перечней) государственных должностей государственной службы </w:t>
      </w:r>
      <w:r w:rsidR="00D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субъектов Российской Федерации: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 Администрации Президента Российской Федерации, государственных органах (органах) Президента Российской Федерации, государственных органах (органах) при П</w:t>
      </w:r>
      <w:r w:rsidR="00D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резиденте Российской Федерации;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 Совете Безопасности Росси</w:t>
      </w:r>
      <w:r w:rsidR="00D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йской Федерации и его аппарате;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 федеральных органах законодательной (представительной) власти и их аппаратах, Контрольно-бюджетном комитете при Верховном Совете Российской Федерации, Государственном комитете Российской Федерации по статистике и его органах в республиках, краях, областях, автономной области и автономных округах, районах и городах, Контрольно-бюджетном комитете при Государственной Думе Федерального</w:t>
      </w:r>
      <w:r w:rsidR="00D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Собрания Российской Федерации;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в Правительстве Российской Федерации (Совете Министров - Правительстве Российской Федерации) и его Аппарате, федеральных органах исполнительной власти и их территориальных органах, представительствах Российской Федерации и представительствах федеральных органов исполнительной власти за рубежом, дипломатических представительствах и консульских учреждениях Российской Федерации, а также в органах государственного управления (органах управления) при Правительстве Российской Федерации (Совете Министров - Правительстве Российской Федерации) и при федеральных</w:t>
      </w:r>
      <w:r w:rsidR="00D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органах исполнительной власти;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в Конституционном Суде Российской Федерации, Верховном Суде Российской Федерации, Высшем Арбитражном Суде Российской Федерации, иных федеральных судах (судах, государственном арбитраже), в их аппаратах, а также в прокуратуре Российской Федерации (органах про</w:t>
      </w:r>
      <w:r w:rsidR="00D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куратуры Российской Федерации);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в Центральной избирательной комиссии Росс</w:t>
      </w:r>
      <w:r w:rsidR="00D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ийской Федерации и ее аппарате;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в Счетной палате Росс</w:t>
      </w:r>
      <w:r w:rsidR="00D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ийской Федерации и ее аппарате;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з) в органах государственной власти субъектов Российской Федерации и государственных органах, образованных в соответствии с конституциями (уставами) субъектов Российской Федерации, в высших государственных органах автономных республик, местных государственных органах (краевых, областных Советах народных депутатов, Советах народных депутатов автономной области, автономных округов, районных, городских, районных в городах, поселковых и сельских Советах народных депутатов </w:t>
      </w:r>
      <w:r w:rsidR="00D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их исполнительных комитетах);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и) в упраздненных государственных учреждениях, осуществлявших в соответствии с законодательством Российской Федерации отдельные функции государственного управления, переданные при упразднении этих учреждений федеральным государственным органам, либо в </w:t>
      </w: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государственных учреждениях, преобразованных в федеральные государственные органы, а также в государственных учреждениях, должности в которых были включены в перечни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 Федерации, - в порядке, определяемом Прави</w:t>
      </w:r>
      <w:r w:rsidR="00D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тельством Российской Федерации;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в о</w:t>
      </w:r>
      <w:r w:rsidR="00D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рганах местного самоуправления.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3.2.15. Должности, занимаемые гражданами Российской Федерации в межгосударственных (межправительственных) органах, созданных государствами - участниками Содружества Независимых Государств с участием Российской Федерации, в аппарате Исполнительного Комитета Союза Беларуси и России и Секретариате Парламентского Собрания Союза Беларуси и России, должности, замещаемые на постоянной профессиональной основе в органах Союзн</w:t>
      </w:r>
      <w:r w:rsidR="00D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государства и их аппаратах.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3.2.15.1. Должности, занимаемые гражданами Российской Федерации в международных (межгосударственных, межправительственных) организациях, в которые они были направлены для временной работы в соответствии со статьей 7 Федерального</w:t>
      </w:r>
      <w:r w:rsidR="007D6456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закона от 27.07.2010 №</w:t>
      </w:r>
      <w:r w:rsidR="00152BA4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205-ФЗ «</w:t>
      </w: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особенностях прохождения федеральной государственной гражданской службы в системе Министерства иност</w:t>
      </w:r>
      <w:r w:rsidR="007D6456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ранных дел Российской Федерации»</w:t>
      </w:r>
      <w:r w:rsidR="00D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3.2.16. Должности в профсоюзных органах, занимаемые работниками, освобожденными от должностей в государственных органах вследствие избрания (делегирования) в профсоюзные органы, включая должности, занимаемые освобожденными профсоюзными работниками, избранными (делегированными) в орган первичной профсоюзной организации, созданной в государственном органе, в соот</w:t>
      </w:r>
      <w:r w:rsidR="00D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ветствии с федеральным законом.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3.2.17. Должности руководителей, специалистов и служащих, выборные должности, замещаемые на постоянной основе, в органах государственной власти и управления, организациях и учреждениях, осуществлявших в соответствии с законодательством СССР и союзных республик отдельные функции государственного управления, по 3</w:t>
      </w:r>
      <w:r w:rsidR="00D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декабря 1991 г., в том числе: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 аппаратах Президента СССР и Президента РСФСР, органах государственного управления Президента СССР и Президента РСФСР, органах государственного управления при Президенте СССР и Президенте РСФСР, а также в аппаратах презид</w:t>
      </w:r>
      <w:r w:rsidR="00D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ентов других союзных республик;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в Верховном Совете СССР и его Секретариате, Президиуме Верховного Совета СССР, Верховных Советах и президиумах Верховных Советов союзных и автономных республик и их аппаратах, краевых и областных Советах народных депутатов (Советах депутатов трудящихся), Советах народных депутатов (Советах депутатов трудящихся) автономных областей, автономных округов, районных, городских, районных в городах, </w:t>
      </w: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поселковых и сельских Советах народных депутатов (Советах депутатов трудящихся)</w:t>
      </w:r>
      <w:r w:rsidR="00D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их исполнительных комитетах;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в Совете Министров СССР, Кабинете Министров СССР, Комитете по оперативному управлению народным хозяйством СССР и их аппаратах, Межреспубликанском (Межгосударственном) экономическом комитете, органах государственного управления Совета Министров СССР и органах государственного управления при Совете Министров СССР, органах государственного управления при Кабинете Министров СССР, Советах Министров (правительствах) союзных и автономных республик и их аппаратах, органах государственного управления Советов Министров (правительств) союзных и автономных республик, органах государственного управления при Советах Министров (правительствах) </w:t>
      </w:r>
      <w:r w:rsidR="00D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союзных и автономных республик;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в министерствах и ведомствах СССР, союзных и автономных республик и их органах управления на территории СССР - в порядке, определяемом Прави</w:t>
      </w:r>
      <w:r w:rsidR="00D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тельством Российской Федерации;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в дипломатических представительствах СССР и союзных республик, торговых представительствах и консульских учреждениях СССР, представительствах министерств и ведомств СССР за рубе</w:t>
      </w:r>
      <w:r w:rsidR="00D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жом;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в Комитете конституционного надзора СССР и его Секретариате, Контрольной палате СССР, органах народного контроля, государственном арбитраже, с</w:t>
      </w:r>
      <w:r w:rsidR="00D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 и органах прокуратуры СССР;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в советах на</w:t>
      </w:r>
      <w:r w:rsidR="00D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родного хозяйства всех уровней;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в аппаратах управления государственных объединений союзного, союзно-республиканского и республиканского подчинения, государственных концернов, ассоциаций, иных государственных организаций, созданных решениями Совета Министров СССР или Советов Министров (правительств) союзных республик, - в порядке, определяемом Прави</w:t>
      </w:r>
      <w:r w:rsidR="00D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тельством Российской Федерации;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в международных организациях за рубежом, если непосредственно перед работой в этих организациях работник работал в органах госуд</w:t>
      </w:r>
      <w:r w:rsidR="00D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арственной власти и управления;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в Постоянном представительстве СССР в Совете Экономической Взаимопомощи, аппарате Совета Экономической Взаимопомощи и органах Сов</w:t>
      </w:r>
      <w:r w:rsidR="00D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ета Экономической Взаимопомощи;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в центральных профсоюзных органах СССР, профсоюзных органах союзных республик, краев, областей, городов, районов, районов в городах и их аппаратах, в профкомах органов государственной власти и управления, за исключением должностей в профкомах на предприятиях</w:t>
      </w:r>
      <w:r w:rsidR="00D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организациях и учреждениях.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3.2.18. Должности в ЦК КПСС, ЦК компартий союзных республик, крайкомах, обкомах, окружкомах, райкомах, горкомах партии и их аппаратах, в парткомах органов государственной власти и управления, </w:t>
      </w: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занимаемые до 14 марта 1990 года (дня введения в действие в новой редакции статьи 6 Конституции (Основного Закона) СССР), за исключением должностей в парткомах на предприятиях</w:t>
      </w:r>
      <w:r w:rsidR="00D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организациях и учреждениях.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3.2.19. Должности в специальных временных органах,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 (или)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 - представительствах полномочных (специальных) представителей Президента Российской Федерации, назначенных для координации деятельности органов государственной власти по проведению восстановительных работ, по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</w:t>
      </w:r>
      <w:r w:rsidR="00D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управления такой территорией.</w:t>
      </w:r>
    </w:p>
    <w:p w:rsidR="007D6456" w:rsidRPr="00C33BDD" w:rsidRDefault="007D6456" w:rsidP="00D23E13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3.2.20</w:t>
      </w:r>
      <w:r w:rsidR="00DC05EC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Периоды обучения государственных служащих (работников) с отрывом от службы (работы) в учебных заведениях для получения дополнительного профессионального образования, повышения квалификации или переподготовки (стажировки) в случае их направления на обучение: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федеральным государственным органом или </w:t>
      </w:r>
      <w:r w:rsidR="007D6456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государственным органом Курской</w:t>
      </w: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при замещении государственной должности (для продолжения работы) в федеральном государственном органе или</w:t>
      </w:r>
      <w:r w:rsidR="007D6456"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государственном органе Курской</w:t>
      </w: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</w:t>
      </w:r>
      <w:r w:rsidR="00D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ласти после окончания обучения;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органом государственной власти и управления, а также организациями и учреждениями, осуществлявшими в соответствии с законодательством Союза ССР и союзных республик отдельные функции государственного управления, при продолжении работы в указанных органах (организациях и учрежде</w:t>
      </w:r>
      <w:r w:rsidR="00D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ниях) после окончания обучения.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3.2.21. Периоды работы в ЦК ВЛКСМ, в ЦК ВЛКСМ союзных республик, крайкомах, обкомах, окружкомах, райкомах, горкомах и их аппаратах, а также на должностях в комитетах ВЛКСМ органов государственной власти и управ</w:t>
      </w:r>
      <w:r w:rsidR="00D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ления до 31 мая 1990 года.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3.2.22. Периоды работы граждан в должности руководителя (генеральный директор, директор (начальник, управляющий), председатель) государственного производствен</w:t>
      </w:r>
      <w:r w:rsidR="00D23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предприятия (объединения).</w:t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3.2.23. Периоды работы граждан в должности руководителя колхоза, совхоза (председатель, директор).</w:t>
      </w: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C05EC" w:rsidRPr="00C33BDD" w:rsidRDefault="00DC05EC" w:rsidP="005B15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3.3. Решение главы муниципального образования о включении в стаж муниципальной службы для назначения пенсии за выслугу лет лицам, замещавшим должности муниципальной службы, иных отдельных периодов работы (службы), в совокупности не превышающих 5 лет, опыт и знание по которой были необходимы (использовались) муниципальным служащим для выполнения обязанностей по замещаемой должности муниципальной службы, принимается по представлению руководителя органа местного самоуправления, иного муниципального органа в срок не позднее трех месяцев со дня увольнения муниципального служащего с муниципальной службы один раз за период прохождения муниципальным служащим муниципальной службы.</w:t>
      </w: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C05EC" w:rsidRPr="00C33BDD" w:rsidRDefault="00DC05EC" w:rsidP="007D645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04EB3" w:rsidRPr="00C33BDD" w:rsidRDefault="00804EB3" w:rsidP="005B15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04EB3" w:rsidRPr="00C33BDD" w:rsidSect="00C11E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ED3" w:rsidRDefault="00C11ED3" w:rsidP="00C11ED3">
      <w:pPr>
        <w:spacing w:after="0" w:line="240" w:lineRule="auto"/>
      </w:pPr>
      <w:r>
        <w:separator/>
      </w:r>
    </w:p>
  </w:endnote>
  <w:endnote w:type="continuationSeparator" w:id="0">
    <w:p w:rsidR="00C11ED3" w:rsidRDefault="00C11ED3" w:rsidP="00C1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ED3" w:rsidRDefault="00C11ED3" w:rsidP="00C11ED3">
      <w:pPr>
        <w:spacing w:after="0" w:line="240" w:lineRule="auto"/>
      </w:pPr>
      <w:r>
        <w:separator/>
      </w:r>
    </w:p>
  </w:footnote>
  <w:footnote w:type="continuationSeparator" w:id="0">
    <w:p w:rsidR="00C11ED3" w:rsidRDefault="00C11ED3" w:rsidP="00C1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624787"/>
      <w:docPartObj>
        <w:docPartGallery w:val="Page Numbers (Top of Page)"/>
        <w:docPartUnique/>
      </w:docPartObj>
    </w:sdtPr>
    <w:sdtEndPr/>
    <w:sdtContent>
      <w:p w:rsidR="00C11ED3" w:rsidRDefault="00F20D6E">
        <w:pPr>
          <w:pStyle w:val="a5"/>
          <w:jc w:val="center"/>
        </w:pPr>
        <w:r>
          <w:fldChar w:fldCharType="begin"/>
        </w:r>
        <w:r w:rsidR="00C11ED3">
          <w:instrText>PAGE   \* MERGEFORMAT</w:instrText>
        </w:r>
        <w:r>
          <w:fldChar w:fldCharType="separate"/>
        </w:r>
        <w:r w:rsidR="00FD192D">
          <w:rPr>
            <w:noProof/>
          </w:rPr>
          <w:t>11</w:t>
        </w:r>
        <w:r>
          <w:fldChar w:fldCharType="end"/>
        </w:r>
      </w:p>
    </w:sdtContent>
  </w:sdt>
  <w:p w:rsidR="00C11ED3" w:rsidRDefault="00C11E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60C"/>
    <w:rsid w:val="00152BA4"/>
    <w:rsid w:val="001D360C"/>
    <w:rsid w:val="00237916"/>
    <w:rsid w:val="004B22E5"/>
    <w:rsid w:val="0051149C"/>
    <w:rsid w:val="005B15E1"/>
    <w:rsid w:val="00633CED"/>
    <w:rsid w:val="006372DB"/>
    <w:rsid w:val="0076029A"/>
    <w:rsid w:val="007D6456"/>
    <w:rsid w:val="00804EB3"/>
    <w:rsid w:val="00806249"/>
    <w:rsid w:val="008D1D3E"/>
    <w:rsid w:val="009D0C5C"/>
    <w:rsid w:val="00BC6A7D"/>
    <w:rsid w:val="00C11ED3"/>
    <w:rsid w:val="00C33BDD"/>
    <w:rsid w:val="00C91D31"/>
    <w:rsid w:val="00D23E13"/>
    <w:rsid w:val="00DC05EC"/>
    <w:rsid w:val="00EA3BD2"/>
    <w:rsid w:val="00EC7B04"/>
    <w:rsid w:val="00EE6ADC"/>
    <w:rsid w:val="00F20D6E"/>
    <w:rsid w:val="00F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212D"/>
  <w15:docId w15:val="{84ECCD26-0B6D-4356-931B-EC93FEF0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9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ED3"/>
  </w:style>
  <w:style w:type="paragraph" w:styleId="a7">
    <w:name w:val="footer"/>
    <w:basedOn w:val="a"/>
    <w:link w:val="a8"/>
    <w:uiPriority w:val="99"/>
    <w:unhideWhenUsed/>
    <w:rsid w:val="00C1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ED3"/>
  </w:style>
  <w:style w:type="table" w:styleId="a9">
    <w:name w:val="Table Grid"/>
    <w:basedOn w:val="a1"/>
    <w:uiPriority w:val="39"/>
    <w:rsid w:val="005B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2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0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2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0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7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0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9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401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278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99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37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643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5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807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2022-09-29T06:15:00Z</cp:lastPrinted>
  <dcterms:created xsi:type="dcterms:W3CDTF">2022-09-06T12:53:00Z</dcterms:created>
  <dcterms:modified xsi:type="dcterms:W3CDTF">2022-09-29T06:18:00Z</dcterms:modified>
</cp:coreProperties>
</file>