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3AE70" w14:textId="77777777" w:rsidR="001B5A6B" w:rsidRPr="00E757BE" w:rsidRDefault="001B5A6B" w:rsidP="001B5A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97BE60" w14:textId="77777777" w:rsidR="001B5A6B" w:rsidRDefault="001B5A6B" w:rsidP="001B5A6B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Куряне получили 1,2 млрд рублей страховых выплат от страховщиков </w:t>
      </w:r>
    </w:p>
    <w:p w14:paraId="1E6F51DA" w14:textId="77777777" w:rsidR="001B5A6B" w:rsidRDefault="001B5A6B" w:rsidP="001B5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14:paraId="484EE8BC" w14:textId="77777777" w:rsidR="002B3BA2" w:rsidRDefault="00C14ECC" w:rsidP="001B5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В первой половине 2022 года с</w:t>
      </w:r>
      <w:r w:rsidR="001B5A6B" w:rsidRPr="001B5A6B">
        <w:rPr>
          <w:rFonts w:ascii="Times New Roman" w:hAnsi="Times New Roman" w:cs="Times New Roman"/>
          <w:sz w:val="28"/>
          <w:szCs w:val="24"/>
          <w:lang w:eastAsia="ru-RU"/>
        </w:rPr>
        <w:t xml:space="preserve">траховые компании выплатили </w:t>
      </w:r>
      <w:r w:rsidR="001B5A6B">
        <w:rPr>
          <w:rFonts w:ascii="Times New Roman" w:hAnsi="Times New Roman" w:cs="Times New Roman"/>
          <w:sz w:val="28"/>
          <w:szCs w:val="24"/>
          <w:lang w:eastAsia="ru-RU"/>
        </w:rPr>
        <w:t>курянам 1,2</w:t>
      </w:r>
      <w:r w:rsidR="001B5A6B" w:rsidRPr="001B5A6B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1B5A6B">
        <w:rPr>
          <w:rFonts w:ascii="Times New Roman" w:hAnsi="Times New Roman" w:cs="Times New Roman"/>
          <w:sz w:val="28"/>
          <w:szCs w:val="24"/>
          <w:lang w:eastAsia="ru-RU"/>
        </w:rPr>
        <w:t xml:space="preserve">млрд </w:t>
      </w:r>
      <w:r w:rsidR="001B5A6B" w:rsidRPr="001B5A6B">
        <w:rPr>
          <w:rFonts w:ascii="Times New Roman" w:hAnsi="Times New Roman" w:cs="Times New Roman"/>
          <w:sz w:val="28"/>
          <w:szCs w:val="24"/>
          <w:lang w:eastAsia="ru-RU"/>
        </w:rPr>
        <w:t xml:space="preserve">рублей. Объем страховых выплат в </w:t>
      </w:r>
      <w:r w:rsidR="00F625CA">
        <w:rPr>
          <w:rFonts w:ascii="Times New Roman" w:hAnsi="Times New Roman" w:cs="Times New Roman"/>
          <w:sz w:val="28"/>
          <w:szCs w:val="24"/>
          <w:lang w:eastAsia="ru-RU"/>
        </w:rPr>
        <w:t>первом</w:t>
      </w:r>
      <w:r w:rsidR="001B5A6B" w:rsidRPr="001B5A6B">
        <w:rPr>
          <w:rFonts w:ascii="Times New Roman" w:hAnsi="Times New Roman" w:cs="Times New Roman"/>
          <w:sz w:val="28"/>
          <w:szCs w:val="24"/>
          <w:lang w:eastAsia="ru-RU"/>
        </w:rPr>
        <w:t xml:space="preserve"> полугодии превысил аналогичный показатель прошлого года на </w:t>
      </w:r>
      <w:r w:rsidR="00F625CA">
        <w:rPr>
          <w:rFonts w:ascii="Times New Roman" w:hAnsi="Times New Roman" w:cs="Times New Roman"/>
          <w:sz w:val="28"/>
          <w:szCs w:val="24"/>
          <w:lang w:eastAsia="ru-RU"/>
        </w:rPr>
        <w:t>4,4</w:t>
      </w:r>
      <w:r w:rsidR="001B5A6B" w:rsidRPr="001B5A6B">
        <w:rPr>
          <w:rFonts w:ascii="Times New Roman" w:hAnsi="Times New Roman" w:cs="Times New Roman"/>
          <w:sz w:val="28"/>
          <w:szCs w:val="24"/>
          <w:lang w:eastAsia="ru-RU"/>
        </w:rPr>
        <w:t xml:space="preserve">%. </w:t>
      </w:r>
    </w:p>
    <w:p w14:paraId="2FA3DE1B" w14:textId="77D52DE7" w:rsidR="001317FF" w:rsidRDefault="001B5A6B" w:rsidP="001B5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B5A6B">
        <w:rPr>
          <w:rFonts w:ascii="Times New Roman" w:hAnsi="Times New Roman" w:cs="Times New Roman"/>
          <w:sz w:val="28"/>
          <w:szCs w:val="24"/>
          <w:lang w:eastAsia="ru-RU"/>
        </w:rPr>
        <w:t>Рост выплат произошел</w:t>
      </w:r>
      <w:r w:rsidR="00F625CA">
        <w:rPr>
          <w:rFonts w:ascii="Times New Roman" w:hAnsi="Times New Roman" w:cs="Times New Roman"/>
          <w:sz w:val="28"/>
          <w:szCs w:val="24"/>
          <w:lang w:eastAsia="ru-RU"/>
        </w:rPr>
        <w:t xml:space="preserve"> преимущественно</w:t>
      </w:r>
      <w:r w:rsidRPr="001B5A6B">
        <w:rPr>
          <w:rFonts w:ascii="Times New Roman" w:hAnsi="Times New Roman" w:cs="Times New Roman"/>
          <w:sz w:val="28"/>
          <w:szCs w:val="24"/>
          <w:lang w:eastAsia="ru-RU"/>
        </w:rPr>
        <w:t xml:space="preserve"> за счет страхования жизни</w:t>
      </w:r>
      <w:r w:rsidR="00C14ECC">
        <w:rPr>
          <w:rFonts w:ascii="Times New Roman" w:hAnsi="Times New Roman" w:cs="Times New Roman"/>
          <w:sz w:val="28"/>
          <w:szCs w:val="24"/>
          <w:lang w:eastAsia="ru-RU"/>
        </w:rPr>
        <w:t>, их о</w:t>
      </w:r>
      <w:r w:rsidR="00F625CA">
        <w:rPr>
          <w:rFonts w:ascii="Times New Roman" w:hAnsi="Times New Roman" w:cs="Times New Roman"/>
          <w:sz w:val="28"/>
          <w:szCs w:val="24"/>
          <w:lang w:eastAsia="ru-RU"/>
        </w:rPr>
        <w:t>бъем по данному виду страхования увеличился</w:t>
      </w:r>
      <w:r w:rsidRPr="001B5A6B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F625CA">
        <w:rPr>
          <w:rFonts w:ascii="Times New Roman" w:hAnsi="Times New Roman" w:cs="Times New Roman"/>
          <w:sz w:val="28"/>
          <w:szCs w:val="24"/>
          <w:lang w:eastAsia="ru-RU"/>
        </w:rPr>
        <w:t>в 2 раза</w:t>
      </w:r>
      <w:r w:rsidR="00BD571F">
        <w:rPr>
          <w:rFonts w:ascii="Times New Roman" w:hAnsi="Times New Roman" w:cs="Times New Roman"/>
          <w:sz w:val="28"/>
          <w:szCs w:val="24"/>
          <w:lang w:eastAsia="ru-RU"/>
        </w:rPr>
        <w:t xml:space="preserve"> и составил </w:t>
      </w:r>
      <w:r w:rsidR="000B37F0" w:rsidRPr="001B5A6B">
        <w:rPr>
          <w:rFonts w:ascii="Times New Roman" w:hAnsi="Times New Roman" w:cs="Times New Roman"/>
          <w:sz w:val="28"/>
          <w:szCs w:val="24"/>
          <w:lang w:eastAsia="ru-RU"/>
        </w:rPr>
        <w:t>621</w:t>
      </w:r>
      <w:r w:rsidRPr="001B5A6B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F625CA">
        <w:rPr>
          <w:rFonts w:ascii="Times New Roman" w:hAnsi="Times New Roman" w:cs="Times New Roman"/>
          <w:sz w:val="28"/>
          <w:szCs w:val="24"/>
          <w:lang w:eastAsia="ru-RU"/>
        </w:rPr>
        <w:t>млн</w:t>
      </w:r>
      <w:r w:rsidRPr="001B5A6B">
        <w:rPr>
          <w:rFonts w:ascii="Times New Roman" w:hAnsi="Times New Roman" w:cs="Times New Roman"/>
          <w:sz w:val="28"/>
          <w:szCs w:val="24"/>
          <w:lang w:eastAsia="ru-RU"/>
        </w:rPr>
        <w:t xml:space="preserve"> рублей. В основном это выплаты по завершившимся договорам инвестиционного страхования жизни. </w:t>
      </w:r>
    </w:p>
    <w:p w14:paraId="3C8C7758" w14:textId="437F5770" w:rsidR="001B5A6B" w:rsidRPr="001B5A6B" w:rsidRDefault="007F6162" w:rsidP="007C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F6162">
        <w:rPr>
          <w:rFonts w:ascii="Times New Roman" w:hAnsi="Times New Roman" w:cs="Times New Roman"/>
          <w:sz w:val="28"/>
          <w:szCs w:val="24"/>
          <w:lang w:eastAsia="ru-RU"/>
        </w:rPr>
        <w:t xml:space="preserve">С </w:t>
      </w:r>
      <w:r w:rsidR="00C14ECC">
        <w:rPr>
          <w:rFonts w:ascii="Times New Roman" w:hAnsi="Times New Roman" w:cs="Times New Roman"/>
          <w:sz w:val="28"/>
          <w:szCs w:val="24"/>
          <w:lang w:eastAsia="ru-RU"/>
        </w:rPr>
        <w:t xml:space="preserve">начала </w:t>
      </w:r>
      <w:r w:rsidRPr="001B5A6B">
        <w:rPr>
          <w:rFonts w:ascii="Times New Roman" w:hAnsi="Times New Roman" w:cs="Times New Roman"/>
          <w:sz w:val="28"/>
          <w:szCs w:val="24"/>
          <w:lang w:eastAsia="ru-RU"/>
        </w:rPr>
        <w:t>января по конец июня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текущего года к</w:t>
      </w:r>
      <w:r w:rsidR="001B5A6B" w:rsidRPr="001B5A6B">
        <w:rPr>
          <w:rFonts w:ascii="Times New Roman" w:hAnsi="Times New Roman" w:cs="Times New Roman"/>
          <w:sz w:val="28"/>
          <w:szCs w:val="24"/>
          <w:lang w:eastAsia="ru-RU"/>
        </w:rPr>
        <w:t>оличество новых договоров снизилось</w:t>
      </w:r>
      <w:r w:rsidR="001317FF">
        <w:rPr>
          <w:rFonts w:ascii="Times New Roman" w:hAnsi="Times New Roman" w:cs="Times New Roman"/>
          <w:sz w:val="28"/>
          <w:szCs w:val="24"/>
          <w:lang w:eastAsia="ru-RU"/>
        </w:rPr>
        <w:t xml:space="preserve"> на </w:t>
      </w:r>
      <w:commentRangeStart w:id="0"/>
      <w:r w:rsidR="001317FF">
        <w:rPr>
          <w:rFonts w:ascii="Times New Roman" w:hAnsi="Times New Roman" w:cs="Times New Roman"/>
          <w:sz w:val="28"/>
          <w:szCs w:val="24"/>
          <w:lang w:eastAsia="ru-RU"/>
        </w:rPr>
        <w:t>20</w:t>
      </w:r>
      <w:commentRangeEnd w:id="0"/>
      <w:r w:rsidR="001317FF">
        <w:rPr>
          <w:rFonts w:ascii="Times New Roman" w:hAnsi="Times New Roman" w:cs="Times New Roman"/>
          <w:sz w:val="28"/>
          <w:szCs w:val="24"/>
          <w:lang w:eastAsia="ru-RU"/>
        </w:rPr>
        <w:t>%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по сравнению с тем же периодом прошлого года</w:t>
      </w:r>
      <w:r w:rsidR="001317FF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="00AF10CB">
        <w:rPr>
          <w:rFonts w:ascii="Times New Roman" w:hAnsi="Times New Roman" w:cs="Times New Roman"/>
          <w:sz w:val="28"/>
          <w:szCs w:val="24"/>
          <w:lang w:eastAsia="ru-RU"/>
        </w:rPr>
        <w:t xml:space="preserve">Всего </w:t>
      </w:r>
      <w:r w:rsidR="00C14ECC">
        <w:rPr>
          <w:rFonts w:ascii="Times New Roman" w:hAnsi="Times New Roman" w:cs="Times New Roman"/>
          <w:sz w:val="28"/>
          <w:szCs w:val="24"/>
          <w:lang w:eastAsia="ru-RU"/>
        </w:rPr>
        <w:t xml:space="preserve">за полгода </w:t>
      </w:r>
      <w:r w:rsidR="001B5A6B" w:rsidRPr="001B5A6B">
        <w:rPr>
          <w:rFonts w:ascii="Times New Roman" w:hAnsi="Times New Roman" w:cs="Times New Roman"/>
          <w:sz w:val="28"/>
          <w:szCs w:val="24"/>
          <w:lang w:eastAsia="ru-RU"/>
        </w:rPr>
        <w:t>их было заключено</w:t>
      </w:r>
      <w:r w:rsidR="00177C9E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AF10CB">
        <w:rPr>
          <w:rFonts w:ascii="Times New Roman" w:hAnsi="Times New Roman" w:cs="Times New Roman"/>
          <w:sz w:val="28"/>
          <w:szCs w:val="24"/>
          <w:lang w:eastAsia="ru-RU"/>
        </w:rPr>
        <w:t>258</w:t>
      </w:r>
      <w:r w:rsidR="001B5A6B" w:rsidRPr="001B5A6B">
        <w:rPr>
          <w:rFonts w:ascii="Times New Roman" w:hAnsi="Times New Roman" w:cs="Times New Roman"/>
          <w:sz w:val="28"/>
          <w:szCs w:val="24"/>
          <w:lang w:eastAsia="ru-RU"/>
        </w:rPr>
        <w:t xml:space="preserve"> тысяч. </w:t>
      </w:r>
      <w:r w:rsidR="00D13922">
        <w:rPr>
          <w:rFonts w:ascii="Times New Roman" w:hAnsi="Times New Roman" w:cs="Times New Roman"/>
          <w:sz w:val="28"/>
          <w:szCs w:val="24"/>
          <w:lang w:eastAsia="ru-RU"/>
        </w:rPr>
        <w:t>С</w:t>
      </w:r>
      <w:r w:rsidR="00815DE4">
        <w:rPr>
          <w:rFonts w:ascii="Times New Roman" w:hAnsi="Times New Roman" w:cs="Times New Roman"/>
          <w:sz w:val="28"/>
          <w:szCs w:val="24"/>
          <w:lang w:eastAsia="ru-RU"/>
        </w:rPr>
        <w:t xml:space="preserve">окращение числа новых </w:t>
      </w:r>
      <w:r w:rsidR="00D13922">
        <w:rPr>
          <w:rFonts w:ascii="Times New Roman" w:hAnsi="Times New Roman" w:cs="Times New Roman"/>
          <w:sz w:val="28"/>
          <w:szCs w:val="24"/>
          <w:lang w:eastAsia="ru-RU"/>
        </w:rPr>
        <w:t>договоров произошло прежде всего по видам страхования, связанным с кредитованием. Так, на 21,2</w:t>
      </w:r>
      <w:r w:rsidR="00815DE4">
        <w:rPr>
          <w:rFonts w:ascii="Times New Roman" w:hAnsi="Times New Roman" w:cs="Times New Roman"/>
          <w:sz w:val="28"/>
          <w:szCs w:val="24"/>
          <w:lang w:eastAsia="ru-RU"/>
        </w:rPr>
        <w:t>%</w:t>
      </w:r>
      <w:r w:rsidR="001B5A6B" w:rsidRPr="001B5A6B">
        <w:rPr>
          <w:rFonts w:ascii="Times New Roman" w:hAnsi="Times New Roman" w:cs="Times New Roman"/>
          <w:sz w:val="28"/>
          <w:szCs w:val="24"/>
          <w:lang w:eastAsia="ru-RU"/>
        </w:rPr>
        <w:t xml:space="preserve"> сократилось число договоров в с</w:t>
      </w:r>
      <w:r w:rsidR="00D13922">
        <w:rPr>
          <w:rFonts w:ascii="Times New Roman" w:hAnsi="Times New Roman" w:cs="Times New Roman"/>
          <w:sz w:val="28"/>
          <w:szCs w:val="24"/>
          <w:lang w:eastAsia="ru-RU"/>
        </w:rPr>
        <w:t>егменте страхования жизни, на 39,8</w:t>
      </w:r>
      <w:r w:rsidR="001B5A6B" w:rsidRPr="001B5A6B">
        <w:rPr>
          <w:rFonts w:ascii="Times New Roman" w:hAnsi="Times New Roman" w:cs="Times New Roman"/>
          <w:sz w:val="28"/>
          <w:szCs w:val="24"/>
          <w:lang w:eastAsia="ru-RU"/>
        </w:rPr>
        <w:t>% в страховании имущества</w:t>
      </w:r>
      <w:r w:rsidR="003B73B6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</w:p>
    <w:p w14:paraId="73CB3405" w14:textId="1F212F93" w:rsidR="001B5A6B" w:rsidRDefault="007C3AEB" w:rsidP="001B5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«</w:t>
      </w:r>
      <w:r w:rsidR="00285FD1">
        <w:rPr>
          <w:rFonts w:ascii="Times New Roman" w:hAnsi="Times New Roman" w:cs="Times New Roman"/>
          <w:sz w:val="28"/>
          <w:szCs w:val="24"/>
          <w:lang w:eastAsia="ru-RU"/>
        </w:rPr>
        <w:t>Снижение числа новых договоров страхования</w:t>
      </w:r>
      <w:r w:rsidR="003B73B6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bookmarkStart w:id="1" w:name="_GoBack"/>
      <w:bookmarkEnd w:id="1"/>
      <w:r w:rsidR="00285FD1">
        <w:rPr>
          <w:rFonts w:ascii="Times New Roman" w:hAnsi="Times New Roman" w:cs="Times New Roman"/>
          <w:sz w:val="28"/>
          <w:szCs w:val="24"/>
          <w:lang w:eastAsia="ru-RU"/>
        </w:rPr>
        <w:t xml:space="preserve">обусловлено сдержанным спросом на рынке потребительского и ипотечного кредитования. </w:t>
      </w:r>
      <w:r w:rsidR="002866F2">
        <w:rPr>
          <w:rFonts w:ascii="Times New Roman" w:hAnsi="Times New Roman" w:cs="Times New Roman"/>
          <w:sz w:val="28"/>
          <w:szCs w:val="24"/>
          <w:lang w:eastAsia="ru-RU"/>
        </w:rPr>
        <w:t xml:space="preserve">Эта динамика отразилась на сокращении объемов взносов, получаемых страховыми компаниями. </w:t>
      </w:r>
      <w:r w:rsidR="001B5A6B" w:rsidRPr="001B5A6B">
        <w:rPr>
          <w:rFonts w:ascii="Times New Roman" w:hAnsi="Times New Roman" w:cs="Times New Roman"/>
          <w:sz w:val="28"/>
          <w:szCs w:val="24"/>
          <w:lang w:eastAsia="ru-RU"/>
        </w:rPr>
        <w:t xml:space="preserve">Существенное падение произошло в сегменте инвестиционного страхования жизни. В условиях введенных санкций инвестиционные возможности страховщиков по наполнению таких программ были ограничены, а спрос </w:t>
      </w:r>
      <w:r w:rsidR="002866F2">
        <w:rPr>
          <w:rFonts w:ascii="Times New Roman" w:hAnsi="Times New Roman" w:cs="Times New Roman"/>
          <w:sz w:val="28"/>
          <w:szCs w:val="24"/>
          <w:lang w:eastAsia="ru-RU"/>
        </w:rPr>
        <w:t>инвесторов</w:t>
      </w:r>
      <w:r w:rsidR="001B5A6B" w:rsidRPr="001B5A6B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25478">
        <w:rPr>
          <w:rFonts w:ascii="Times New Roman" w:hAnsi="Times New Roman" w:cs="Times New Roman"/>
          <w:sz w:val="28"/>
          <w:szCs w:val="24"/>
          <w:lang w:eastAsia="ru-RU"/>
        </w:rPr>
        <w:t xml:space="preserve">из числа жителей региона </w:t>
      </w:r>
      <w:r w:rsidR="001B5A6B" w:rsidRPr="001B5A6B">
        <w:rPr>
          <w:rFonts w:ascii="Times New Roman" w:hAnsi="Times New Roman" w:cs="Times New Roman"/>
          <w:sz w:val="28"/>
          <w:szCs w:val="24"/>
          <w:lang w:eastAsia="ru-RU"/>
        </w:rPr>
        <w:t xml:space="preserve">снизился </w:t>
      </w:r>
      <w:r w:rsidR="00B25478">
        <w:rPr>
          <w:rFonts w:ascii="Times New Roman" w:hAnsi="Times New Roman" w:cs="Times New Roman"/>
          <w:sz w:val="28"/>
          <w:szCs w:val="24"/>
          <w:lang w:eastAsia="ru-RU"/>
        </w:rPr>
        <w:t xml:space="preserve">на фоне </w:t>
      </w:r>
      <w:r w:rsidR="001B5A6B" w:rsidRPr="001B5A6B">
        <w:rPr>
          <w:rFonts w:ascii="Times New Roman" w:hAnsi="Times New Roman" w:cs="Times New Roman"/>
          <w:sz w:val="28"/>
          <w:szCs w:val="24"/>
          <w:lang w:eastAsia="ru-RU"/>
        </w:rPr>
        <w:t xml:space="preserve">повышения привлекательности </w:t>
      </w:r>
      <w:r w:rsidR="002866F2">
        <w:rPr>
          <w:rFonts w:ascii="Times New Roman" w:hAnsi="Times New Roman" w:cs="Times New Roman"/>
          <w:sz w:val="28"/>
          <w:szCs w:val="24"/>
          <w:lang w:eastAsia="ru-RU"/>
        </w:rPr>
        <w:t>банковских вкладов»</w:t>
      </w:r>
      <w:r w:rsidR="001B5A6B" w:rsidRPr="001B5A6B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667E20">
        <w:rPr>
          <w:rFonts w:ascii="Times New Roman" w:hAnsi="Times New Roman" w:cs="Times New Roman"/>
          <w:sz w:val="28"/>
          <w:szCs w:val="24"/>
          <w:lang w:eastAsia="ru-RU"/>
        </w:rPr>
        <w:t xml:space="preserve">– </w:t>
      </w:r>
      <w:r w:rsidR="002866F2">
        <w:rPr>
          <w:rFonts w:ascii="Times New Roman" w:hAnsi="Times New Roman" w:cs="Times New Roman"/>
          <w:sz w:val="28"/>
          <w:szCs w:val="24"/>
          <w:lang w:eastAsia="ru-RU"/>
        </w:rPr>
        <w:t>отметил</w:t>
      </w:r>
      <w:r w:rsidR="001B5A6B" w:rsidRPr="001B5A6B">
        <w:rPr>
          <w:rFonts w:ascii="Times New Roman" w:hAnsi="Times New Roman" w:cs="Times New Roman"/>
          <w:sz w:val="28"/>
          <w:szCs w:val="24"/>
          <w:lang w:eastAsia="ru-RU"/>
        </w:rPr>
        <w:t xml:space="preserve"> управляющ</w:t>
      </w:r>
      <w:r w:rsidR="002866F2">
        <w:rPr>
          <w:rFonts w:ascii="Times New Roman" w:hAnsi="Times New Roman" w:cs="Times New Roman"/>
          <w:sz w:val="28"/>
          <w:szCs w:val="24"/>
          <w:lang w:eastAsia="ru-RU"/>
        </w:rPr>
        <w:t>ий</w:t>
      </w:r>
      <w:r w:rsidR="001B5A6B" w:rsidRPr="001B5A6B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C14ECC">
        <w:rPr>
          <w:rFonts w:ascii="Times New Roman" w:hAnsi="Times New Roman" w:cs="Times New Roman"/>
          <w:sz w:val="28"/>
          <w:szCs w:val="24"/>
          <w:lang w:eastAsia="ru-RU"/>
        </w:rPr>
        <w:t>к</w:t>
      </w:r>
      <w:r w:rsidR="002866F2">
        <w:rPr>
          <w:rFonts w:ascii="Times New Roman" w:hAnsi="Times New Roman" w:cs="Times New Roman"/>
          <w:sz w:val="28"/>
          <w:szCs w:val="24"/>
          <w:lang w:eastAsia="ru-RU"/>
        </w:rPr>
        <w:t>урским</w:t>
      </w:r>
      <w:r w:rsidR="001B5A6B" w:rsidRPr="001B5A6B">
        <w:rPr>
          <w:rFonts w:ascii="Times New Roman" w:hAnsi="Times New Roman" w:cs="Times New Roman"/>
          <w:sz w:val="28"/>
          <w:szCs w:val="24"/>
          <w:lang w:eastAsia="ru-RU"/>
        </w:rPr>
        <w:t xml:space="preserve"> отделением Банка России </w:t>
      </w:r>
      <w:r w:rsidR="002866F2">
        <w:rPr>
          <w:rFonts w:ascii="Times New Roman" w:hAnsi="Times New Roman" w:cs="Times New Roman"/>
          <w:sz w:val="28"/>
          <w:szCs w:val="24"/>
          <w:lang w:eastAsia="ru-RU"/>
        </w:rPr>
        <w:t>Евгений Овсянников</w:t>
      </w:r>
      <w:r w:rsidR="001B5A6B" w:rsidRPr="001B5A6B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14:paraId="5597A7D7" w14:textId="77777777" w:rsidR="00052F66" w:rsidRDefault="00052F66"/>
    <w:sectPr w:rsidR="0005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2FE9" w16cex:dateUtc="2022-09-29T11:53:00Z"/>
  <w16cex:commentExtensible w16cex:durableId="26E0381B" w16cex:dateUtc="2022-09-29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8B15A" w16cid:durableId="26E02FE9"/>
  <w16cid:commentId w16cid:paraId="580444B0" w16cid:durableId="26E038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41"/>
    <w:rsid w:val="00052F66"/>
    <w:rsid w:val="000B37F0"/>
    <w:rsid w:val="001317FF"/>
    <w:rsid w:val="00177C9E"/>
    <w:rsid w:val="001B5A6B"/>
    <w:rsid w:val="00285FD1"/>
    <w:rsid w:val="002866F2"/>
    <w:rsid w:val="002B3BA2"/>
    <w:rsid w:val="003B73B6"/>
    <w:rsid w:val="00494CB6"/>
    <w:rsid w:val="00593041"/>
    <w:rsid w:val="00667E20"/>
    <w:rsid w:val="00763FB8"/>
    <w:rsid w:val="007C3AEB"/>
    <w:rsid w:val="007F6162"/>
    <w:rsid w:val="00815DE4"/>
    <w:rsid w:val="00AF10CB"/>
    <w:rsid w:val="00B25478"/>
    <w:rsid w:val="00BD571F"/>
    <w:rsid w:val="00C00FFC"/>
    <w:rsid w:val="00C14ECC"/>
    <w:rsid w:val="00D0407A"/>
    <w:rsid w:val="00D13922"/>
    <w:rsid w:val="00D275DD"/>
    <w:rsid w:val="00F6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DDF6"/>
  <w15:chartTrackingRefBased/>
  <w15:docId w15:val="{098CFEBE-6BF0-403F-ABD9-12BD2AB5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B73B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B73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B73B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B73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73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B73B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Kursk CFO CB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Овчарова О.В.</dc:creator>
  <cp:keywords/>
  <dc:description/>
  <cp:lastModifiedBy>38admSstd2</cp:lastModifiedBy>
  <cp:revision>5</cp:revision>
  <dcterms:created xsi:type="dcterms:W3CDTF">2022-09-29T11:51:00Z</dcterms:created>
  <dcterms:modified xsi:type="dcterms:W3CDTF">2022-10-05T11:07:00Z</dcterms:modified>
</cp:coreProperties>
</file>