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54" w:rsidRPr="009E6A54" w:rsidRDefault="009E6A54" w:rsidP="009E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A54">
        <w:rPr>
          <w:rFonts w:ascii="Times New Roman" w:eastAsia="Times New Roman" w:hAnsi="Times New Roman" w:cs="Times New Roman"/>
          <w:b/>
          <w:sz w:val="28"/>
          <w:szCs w:val="28"/>
        </w:rPr>
        <w:t>В Курской области сократилось количество выявленных фальшивок</w:t>
      </w:r>
    </w:p>
    <w:p w:rsidR="009E6A54" w:rsidRPr="009E6A54" w:rsidRDefault="009E6A54" w:rsidP="009E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A54" w:rsidRPr="009E6A54" w:rsidRDefault="009E6A54" w:rsidP="009E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9E6A5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 квартале 2023 года в банковском секторе Курского региона обнаружено 9 поддельных денежных знаков Банка России, что на 62,5% меньше, чем в аналогичном периоде 2022 года (24 подделки). Среди них – 5 фальшивок номиналом пять тысяч рублей и 4 тысячных банкноты. </w:t>
      </w:r>
    </w:p>
    <w:p w:rsidR="009E6A54" w:rsidRPr="009E6A54" w:rsidRDefault="009E6A54" w:rsidP="009E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5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снижение объема находящихся в обращении фальшивых купюр, эксперты курского отделения Банка России напоминают о бдительности. Чаще всего злоумышленники сбывают подделки в местах оживленной торговли. Это могут быть рынки, ярмарки, киоски, автомойки, мелкие торговые точки и другие места. Как правило, сбытчики выбирают объекты, не оборудованные детекторами по определению подлинности купюр и видеонаблюдением, пользуются незнанием или невнимательностью кассовых работников, поэтому всегда нужно проверять банкноты, особенно крупных номиналов. Сделать это можно четырьмя способами: на просвет, с лупой, под углом, на ощупь. На свету подлинная купюра должна иметь отчетливые водяные знаки, перфорацию, защитную нить. </w:t>
      </w:r>
    </w:p>
    <w:p w:rsidR="009E6A54" w:rsidRPr="009E6A54" w:rsidRDefault="009E6A54" w:rsidP="009E6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54">
        <w:rPr>
          <w:rFonts w:ascii="Times New Roman" w:eastAsia="Times New Roman" w:hAnsi="Times New Roman" w:cs="Times New Roman"/>
          <w:sz w:val="28"/>
          <w:szCs w:val="28"/>
        </w:rPr>
        <w:t>Подробная информация о признаках подлинности находящихся в обращении денег размещена на сайте Банка России в разделе «</w:t>
      </w:r>
      <w:hyperlink r:id="rId6" w:anchor="highlight=%D0%BD%D0%B0%D0%BB%D0%B8%D1%87%D0%BD%D0%BE%D0%B5%7C%D0%B4%D0%B5%D0%BD%D0%B5%D0%B6%D0%BD%D0%BE%D0%B5%7C%D0%BE%D0%B1%D1%80%D0%B0%D1%89%D0%B5%D0%BD%D0%B8%D0%B5%7C%D0%BD%D0%B0%D0%BB%D0%B8%D1%87%D0%BD%D1%8B%D1%85" w:history="1">
        <w:r w:rsidRPr="009E6A5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Наличное денежное обращение</w:t>
        </w:r>
      </w:hyperlink>
      <w:r w:rsidRPr="009E6A54">
        <w:rPr>
          <w:rFonts w:ascii="Times New Roman" w:eastAsia="Times New Roman" w:hAnsi="Times New Roman" w:cs="Times New Roman"/>
          <w:sz w:val="28"/>
          <w:szCs w:val="28"/>
        </w:rPr>
        <w:t>» в подразделах «</w:t>
      </w:r>
      <w:hyperlink r:id="rId7" w:history="1">
        <w:r w:rsidRPr="009E6A5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Банкноты</w:t>
        </w:r>
      </w:hyperlink>
      <w:r w:rsidRPr="009E6A54">
        <w:rPr>
          <w:rFonts w:ascii="Times New Roman" w:eastAsia="Times New Roman" w:hAnsi="Times New Roman" w:cs="Times New Roman"/>
          <w:sz w:val="28"/>
          <w:szCs w:val="28"/>
        </w:rPr>
        <w:t>» и «</w:t>
      </w:r>
      <w:hyperlink r:id="rId8" w:history="1">
        <w:r w:rsidRPr="009E6A5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Монеты</w:t>
        </w:r>
      </w:hyperlink>
      <w:r w:rsidRPr="009E6A54">
        <w:rPr>
          <w:rFonts w:ascii="Times New Roman" w:eastAsia="Times New Roman" w:hAnsi="Times New Roman" w:cs="Times New Roman"/>
          <w:sz w:val="28"/>
          <w:szCs w:val="28"/>
        </w:rPr>
        <w:t>». Поможет в определении подлинности российских банкнот и бесплатное мобильное приложение «Банкноты Банка России».</w:t>
      </w:r>
    </w:p>
    <w:p w:rsidR="009E6A54" w:rsidRPr="009E6A54" w:rsidRDefault="009E6A54" w:rsidP="009E6A5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AA3" w:rsidRPr="006040C0" w:rsidRDefault="00B50AA3" w:rsidP="006040C0">
      <w:bookmarkStart w:id="0" w:name="_GoBack"/>
      <w:bookmarkEnd w:id="0"/>
    </w:p>
    <w:sectPr w:rsidR="00B50AA3" w:rsidRPr="006040C0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44200"/>
    <w:rsid w:val="007A1768"/>
    <w:rsid w:val="007C38EA"/>
    <w:rsid w:val="008820B0"/>
    <w:rsid w:val="009E6A54"/>
    <w:rsid w:val="00A27E03"/>
    <w:rsid w:val="00AA73AA"/>
    <w:rsid w:val="00B354F9"/>
    <w:rsid w:val="00B50AA3"/>
    <w:rsid w:val="00BF04BB"/>
    <w:rsid w:val="00D071E7"/>
    <w:rsid w:val="00D26AD7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B84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ash_circulation/coins/1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cash_circulation/banknotes/5r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cash_circul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30</cp:revision>
  <cp:lastPrinted>2023-05-17T06:18:00Z</cp:lastPrinted>
  <dcterms:created xsi:type="dcterms:W3CDTF">2022-12-28T12:40:00Z</dcterms:created>
  <dcterms:modified xsi:type="dcterms:W3CDTF">2023-08-01T09:34:00Z</dcterms:modified>
</cp:coreProperties>
</file>