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5A2756">
        <w:rPr>
          <w:b/>
          <w:spacing w:val="20"/>
          <w:szCs w:val="28"/>
        </w:rPr>
        <w:t xml:space="preserve"> №7</w:t>
      </w:r>
    </w:p>
    <w:p w:rsidR="009D7488" w:rsidRPr="002327FA" w:rsidRDefault="009D7488" w:rsidP="00974E19">
      <w:pPr>
        <w:pStyle w:val="a3"/>
        <w:rPr>
          <w:b/>
          <w:szCs w:val="28"/>
        </w:rPr>
      </w:pPr>
    </w:p>
    <w:p w:rsidR="002327F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0322">
        <w:rPr>
          <w:rFonts w:ascii="Times New Roman" w:hAnsi="Times New Roman" w:cs="Times New Roman"/>
          <w:sz w:val="28"/>
          <w:szCs w:val="28"/>
        </w:rPr>
        <w:t>и дополнений в решение Представительного Собрания</w:t>
      </w:r>
      <w:r w:rsidR="002678D6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</w:t>
      </w:r>
      <w:r w:rsidR="00960322">
        <w:rPr>
          <w:rFonts w:ascii="Times New Roman" w:hAnsi="Times New Roman" w:cs="Times New Roman"/>
          <w:sz w:val="28"/>
          <w:szCs w:val="28"/>
        </w:rPr>
        <w:t xml:space="preserve"> от 2</w:t>
      </w:r>
      <w:r w:rsidR="00C668AA">
        <w:rPr>
          <w:rFonts w:ascii="Times New Roman" w:hAnsi="Times New Roman" w:cs="Times New Roman"/>
          <w:sz w:val="28"/>
          <w:szCs w:val="28"/>
        </w:rPr>
        <w:t>4</w:t>
      </w:r>
      <w:r w:rsidR="00960322">
        <w:rPr>
          <w:rFonts w:ascii="Times New Roman" w:hAnsi="Times New Roman" w:cs="Times New Roman"/>
          <w:sz w:val="28"/>
          <w:szCs w:val="28"/>
        </w:rPr>
        <w:t>.12.201</w:t>
      </w:r>
      <w:r w:rsidR="00C668AA">
        <w:rPr>
          <w:rFonts w:ascii="Times New Roman" w:hAnsi="Times New Roman" w:cs="Times New Roman"/>
          <w:sz w:val="28"/>
          <w:szCs w:val="28"/>
        </w:rPr>
        <w:t>3</w:t>
      </w:r>
      <w:r w:rsidR="00960322">
        <w:rPr>
          <w:rFonts w:ascii="Times New Roman" w:hAnsi="Times New Roman" w:cs="Times New Roman"/>
          <w:sz w:val="28"/>
          <w:szCs w:val="28"/>
        </w:rPr>
        <w:t xml:space="preserve"> №10/</w:t>
      </w:r>
      <w:r w:rsidR="00C668AA">
        <w:rPr>
          <w:rFonts w:ascii="Times New Roman" w:hAnsi="Times New Roman" w:cs="Times New Roman"/>
          <w:sz w:val="28"/>
          <w:szCs w:val="28"/>
        </w:rPr>
        <w:t>70</w:t>
      </w:r>
      <w:r w:rsidR="00960322">
        <w:rPr>
          <w:rFonts w:ascii="Times New Roman" w:hAnsi="Times New Roman" w:cs="Times New Roman"/>
          <w:sz w:val="28"/>
          <w:szCs w:val="28"/>
        </w:rPr>
        <w:t>-</w:t>
      </w:r>
      <w:r w:rsidR="00960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322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C668AA">
        <w:rPr>
          <w:rFonts w:ascii="Times New Roman" w:hAnsi="Times New Roman" w:cs="Times New Roman"/>
          <w:sz w:val="28"/>
          <w:szCs w:val="28"/>
        </w:rPr>
        <w:t>4</w:t>
      </w:r>
      <w:r w:rsidR="0096032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68AA">
        <w:rPr>
          <w:rFonts w:ascii="Times New Roman" w:hAnsi="Times New Roman" w:cs="Times New Roman"/>
          <w:sz w:val="28"/>
          <w:szCs w:val="28"/>
        </w:rPr>
        <w:t>5</w:t>
      </w:r>
      <w:r w:rsidR="00960322">
        <w:rPr>
          <w:rFonts w:ascii="Times New Roman" w:hAnsi="Times New Roman" w:cs="Times New Roman"/>
          <w:sz w:val="28"/>
          <w:szCs w:val="28"/>
        </w:rPr>
        <w:t xml:space="preserve"> и 201</w:t>
      </w:r>
      <w:r w:rsidR="00C668AA">
        <w:rPr>
          <w:rFonts w:ascii="Times New Roman" w:hAnsi="Times New Roman" w:cs="Times New Roman"/>
          <w:sz w:val="28"/>
          <w:szCs w:val="28"/>
        </w:rPr>
        <w:t>6</w:t>
      </w:r>
      <w:r w:rsidR="0096032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756" w:rsidRPr="001916D6" w:rsidRDefault="005A2756" w:rsidP="005A2756">
      <w:pPr>
        <w:ind w:firstLine="709"/>
        <w:jc w:val="center"/>
        <w:rPr>
          <w:sz w:val="28"/>
          <w:szCs w:val="28"/>
          <w:lang w:eastAsia="ar-SA"/>
        </w:rPr>
      </w:pPr>
      <w:proofErr w:type="spellStart"/>
      <w:r w:rsidRPr="001916D6">
        <w:rPr>
          <w:sz w:val="28"/>
          <w:szCs w:val="28"/>
          <w:u w:val="single"/>
          <w:lang w:eastAsia="ar-SA"/>
        </w:rPr>
        <w:t>г</w:t>
      </w:r>
      <w:proofErr w:type="gramStart"/>
      <w:r w:rsidRPr="001916D6">
        <w:rPr>
          <w:sz w:val="28"/>
          <w:szCs w:val="28"/>
          <w:u w:val="single"/>
          <w:lang w:eastAsia="ar-SA"/>
        </w:rPr>
        <w:t>.О</w:t>
      </w:r>
      <w:proofErr w:type="gramEnd"/>
      <w:r w:rsidRPr="001916D6">
        <w:rPr>
          <w:sz w:val="28"/>
          <w:szCs w:val="28"/>
          <w:u w:val="single"/>
          <w:lang w:eastAsia="ar-SA"/>
        </w:rPr>
        <w:t>боянь</w:t>
      </w:r>
      <w:proofErr w:type="spellEnd"/>
      <w:r w:rsidRPr="001916D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1916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1916D6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u w:val="single"/>
          <w:lang w:eastAsia="ar-SA"/>
        </w:rPr>
        <w:t>17</w:t>
      </w:r>
      <w:r w:rsidRPr="001916D6">
        <w:rPr>
          <w:sz w:val="28"/>
          <w:szCs w:val="28"/>
          <w:u w:val="single"/>
          <w:lang w:eastAsia="ar-SA"/>
        </w:rPr>
        <w:t>.0</w:t>
      </w:r>
      <w:r>
        <w:rPr>
          <w:sz w:val="28"/>
          <w:szCs w:val="28"/>
          <w:u w:val="single"/>
          <w:lang w:eastAsia="ar-SA"/>
        </w:rPr>
        <w:t>4</w:t>
      </w:r>
      <w:r w:rsidRPr="001916D6">
        <w:rPr>
          <w:sz w:val="28"/>
          <w:szCs w:val="28"/>
          <w:u w:val="single"/>
          <w:lang w:eastAsia="ar-SA"/>
        </w:rPr>
        <w:t>.2014 г.</w:t>
      </w:r>
    </w:p>
    <w:p w:rsidR="005A2756" w:rsidRDefault="005A2756" w:rsidP="005A2756">
      <w:pPr>
        <w:jc w:val="center"/>
        <w:rPr>
          <w:b/>
          <w:sz w:val="28"/>
          <w:szCs w:val="28"/>
        </w:rPr>
      </w:pP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>решение Представительного Собрания Обоянского района Курской области от 2</w:t>
      </w:r>
      <w:r w:rsidR="00F80057">
        <w:rPr>
          <w:sz w:val="28"/>
          <w:szCs w:val="28"/>
        </w:rPr>
        <w:t>4</w:t>
      </w:r>
      <w:r w:rsidR="00960322">
        <w:rPr>
          <w:sz w:val="28"/>
          <w:szCs w:val="28"/>
        </w:rPr>
        <w:t>.12.201</w:t>
      </w:r>
      <w:r w:rsidR="00F80057">
        <w:rPr>
          <w:sz w:val="28"/>
          <w:szCs w:val="28"/>
        </w:rPr>
        <w:t>3</w:t>
      </w:r>
      <w:r w:rsidR="00960322">
        <w:rPr>
          <w:sz w:val="28"/>
          <w:szCs w:val="28"/>
        </w:rPr>
        <w:t xml:space="preserve"> №10/</w:t>
      </w:r>
      <w:r w:rsidR="00F80057">
        <w:rPr>
          <w:sz w:val="28"/>
          <w:szCs w:val="28"/>
        </w:rPr>
        <w:t>70</w:t>
      </w:r>
      <w:r w:rsidR="00960322">
        <w:rPr>
          <w:sz w:val="28"/>
          <w:szCs w:val="28"/>
        </w:rPr>
        <w:t>-</w:t>
      </w:r>
      <w:r w:rsidR="00960322">
        <w:rPr>
          <w:sz w:val="28"/>
          <w:szCs w:val="28"/>
          <w:lang w:val="en-US"/>
        </w:rPr>
        <w:t>II</w:t>
      </w:r>
      <w:r w:rsidR="00960322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F80057">
        <w:rPr>
          <w:sz w:val="28"/>
          <w:szCs w:val="28"/>
        </w:rPr>
        <w:t>4</w:t>
      </w:r>
      <w:r w:rsidR="00960322">
        <w:rPr>
          <w:sz w:val="28"/>
          <w:szCs w:val="28"/>
        </w:rPr>
        <w:t xml:space="preserve"> год и на плановый период 201</w:t>
      </w:r>
      <w:r w:rsidR="00F80057">
        <w:rPr>
          <w:sz w:val="28"/>
          <w:szCs w:val="28"/>
        </w:rPr>
        <w:t>5</w:t>
      </w:r>
      <w:r w:rsidR="00960322">
        <w:rPr>
          <w:sz w:val="28"/>
          <w:szCs w:val="28"/>
        </w:rPr>
        <w:t xml:space="preserve"> и 201</w:t>
      </w:r>
      <w:r w:rsidR="00F80057">
        <w:rPr>
          <w:sz w:val="28"/>
          <w:szCs w:val="28"/>
        </w:rPr>
        <w:t>6</w:t>
      </w:r>
      <w:r w:rsidR="00960322">
        <w:rPr>
          <w:sz w:val="28"/>
          <w:szCs w:val="28"/>
        </w:rPr>
        <w:t xml:space="preserve"> годов</w:t>
      </w:r>
      <w:r w:rsidR="00960322" w:rsidRPr="00475ACD">
        <w:rPr>
          <w:sz w:val="28"/>
          <w:szCs w:val="28"/>
        </w:rPr>
        <w:t>»</w:t>
      </w:r>
      <w:r w:rsidR="00905B8F">
        <w:rPr>
          <w:sz w:val="28"/>
          <w:szCs w:val="28"/>
        </w:rPr>
        <w:t>.</w:t>
      </w:r>
      <w:r w:rsidR="00960322">
        <w:rPr>
          <w:sz w:val="28"/>
          <w:szCs w:val="28"/>
        </w:rPr>
        <w:t xml:space="preserve"> </w:t>
      </w:r>
    </w:p>
    <w:p w:rsidR="000B7C5E" w:rsidRDefault="000B7C5E" w:rsidP="0003678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7C5E" w:rsidRDefault="00791624" w:rsidP="00974E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</w:t>
      </w:r>
      <w:r w:rsidR="00DB135D" w:rsidRPr="000B7C5E">
        <w:rPr>
          <w:b/>
          <w:sz w:val="28"/>
          <w:szCs w:val="28"/>
        </w:rPr>
        <w:t xml:space="preserve"> проведении</w:t>
      </w:r>
      <w:r w:rsidRPr="000B7C5E">
        <w:rPr>
          <w:b/>
          <w:sz w:val="28"/>
          <w:szCs w:val="28"/>
        </w:rPr>
        <w:t xml:space="preserve"> экспертиз</w:t>
      </w:r>
      <w:r w:rsidR="00DB135D" w:rsidRPr="000B7C5E">
        <w:rPr>
          <w:b/>
          <w:sz w:val="28"/>
          <w:szCs w:val="28"/>
        </w:rPr>
        <w:t>ы представленного</w:t>
      </w:r>
      <w:r w:rsidRPr="000B7C5E">
        <w:rPr>
          <w:b/>
          <w:sz w:val="28"/>
          <w:szCs w:val="28"/>
        </w:rPr>
        <w:t xml:space="preserve"> проекта Решения установлено следующее:</w:t>
      </w:r>
    </w:p>
    <w:p w:rsidR="005A2756" w:rsidRDefault="005A2756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756" w:rsidRDefault="005A2756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предусматривает увеличение доходной и расходной части бюджета на 960 тыс. руб. Увеличение доходной части бюджета предусматривается за счет межбюджетных трансфертов, передаваемых бюджетам муниципальных районов для компенсации дополнительных расходов, возникших в результате решений, принятых органами власти другого уровня на 60 000 руб. И собственных доходов местного бюджета на 900 000 руб.</w:t>
      </w:r>
      <w:proofErr w:type="gramEnd"/>
    </w:p>
    <w:p w:rsidR="005A2756" w:rsidRDefault="005A2756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суммы отражены в расходной части бюджета по разделу 0113 «Другие государственные вопросы» и 0701 «Дошкольное образование».</w:t>
      </w:r>
    </w:p>
    <w:p w:rsidR="005A2756" w:rsidRDefault="005A2756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в соответствии с представленным проектом, производится перераспределение бюджетных ассигнований по разделам подразделам, целевым статьям и видам расходов бюджета.</w:t>
      </w:r>
    </w:p>
    <w:p w:rsidR="005A2756" w:rsidRDefault="00653EA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1.2 устанавливает новые редакции приложений №1, 4, 8, 10, 12, тогда как к проекту Решения прилагаются приложения №1, 3, 5, 8, 10, 12.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lastRenderedPageBreak/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CC122A">
        <w:rPr>
          <w:sz w:val="28"/>
          <w:szCs w:val="28"/>
        </w:rPr>
        <w:t xml:space="preserve"> с учетом выше</w:t>
      </w:r>
      <w:bookmarkStart w:id="0" w:name="_GoBack"/>
      <w:bookmarkEnd w:id="0"/>
      <w:r w:rsidR="00CC122A">
        <w:rPr>
          <w:sz w:val="28"/>
          <w:szCs w:val="28"/>
        </w:rPr>
        <w:t>изложенных замечаний</w:t>
      </w:r>
      <w:r w:rsidRPr="0073277E">
        <w:rPr>
          <w:sz w:val="28"/>
          <w:szCs w:val="28"/>
        </w:rPr>
        <w:t xml:space="preserve">. 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974E19" w:rsidRDefault="00974E19" w:rsidP="00905B8F">
      <w:pPr>
        <w:ind w:firstLine="708"/>
        <w:jc w:val="both"/>
        <w:rPr>
          <w:sz w:val="28"/>
          <w:szCs w:val="28"/>
        </w:rPr>
      </w:pPr>
    </w:p>
    <w:p w:rsidR="000B7C5E" w:rsidRPr="0073277E" w:rsidRDefault="000B7C5E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036787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B7C5E"/>
    <w:rsid w:val="000E3C92"/>
    <w:rsid w:val="00113C81"/>
    <w:rsid w:val="002327FA"/>
    <w:rsid w:val="00236CDC"/>
    <w:rsid w:val="002678D6"/>
    <w:rsid w:val="00380A17"/>
    <w:rsid w:val="004336E9"/>
    <w:rsid w:val="00475ACD"/>
    <w:rsid w:val="00485466"/>
    <w:rsid w:val="0049747D"/>
    <w:rsid w:val="00523497"/>
    <w:rsid w:val="00533D02"/>
    <w:rsid w:val="0055595B"/>
    <w:rsid w:val="00582A0E"/>
    <w:rsid w:val="005A2756"/>
    <w:rsid w:val="005C3EFB"/>
    <w:rsid w:val="00626B64"/>
    <w:rsid w:val="00653EA5"/>
    <w:rsid w:val="0073277E"/>
    <w:rsid w:val="00742695"/>
    <w:rsid w:val="00747FF1"/>
    <w:rsid w:val="00791624"/>
    <w:rsid w:val="00824C67"/>
    <w:rsid w:val="008817D6"/>
    <w:rsid w:val="009025B1"/>
    <w:rsid w:val="00905B8F"/>
    <w:rsid w:val="00943E75"/>
    <w:rsid w:val="00960322"/>
    <w:rsid w:val="00971DC6"/>
    <w:rsid w:val="00974E19"/>
    <w:rsid w:val="009A464C"/>
    <w:rsid w:val="009B2E10"/>
    <w:rsid w:val="009D7488"/>
    <w:rsid w:val="00AB0BF6"/>
    <w:rsid w:val="00B043F1"/>
    <w:rsid w:val="00BC4AE3"/>
    <w:rsid w:val="00C668AA"/>
    <w:rsid w:val="00C90960"/>
    <w:rsid w:val="00CC122A"/>
    <w:rsid w:val="00D202B4"/>
    <w:rsid w:val="00D23D40"/>
    <w:rsid w:val="00D71017"/>
    <w:rsid w:val="00D91B85"/>
    <w:rsid w:val="00DB135D"/>
    <w:rsid w:val="00DC7B72"/>
    <w:rsid w:val="00F80057"/>
    <w:rsid w:val="00F96C65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2013-04-17T08:13:00Z</cp:lastPrinted>
  <dcterms:created xsi:type="dcterms:W3CDTF">2014-01-29T05:13:00Z</dcterms:created>
  <dcterms:modified xsi:type="dcterms:W3CDTF">2014-04-18T04:58:00Z</dcterms:modified>
</cp:coreProperties>
</file>